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F78FE" w14:textId="7DEBC7C5" w:rsidR="00FC077B" w:rsidRPr="00FD5047" w:rsidRDefault="00FC077B" w:rsidP="00FC077B">
      <w:pPr>
        <w:jc w:val="center"/>
        <w:rPr>
          <w:rFonts w:ascii="Gill Sans Nova" w:hAnsi="Gill Sans Nova" w:cs="DokChampa"/>
          <w:b/>
          <w:bCs/>
          <w:sz w:val="34"/>
          <w:szCs w:val="34"/>
        </w:rPr>
      </w:pPr>
      <w:r w:rsidRPr="00FD5047">
        <w:rPr>
          <w:rFonts w:ascii="Gill Sans Nova" w:hAnsi="Gill Sans Nova" w:cs="DokChampa"/>
          <w:b/>
          <w:bCs/>
          <w:sz w:val="34"/>
          <w:szCs w:val="34"/>
        </w:rPr>
        <w:t>Tour program (2)</w:t>
      </w:r>
      <w:r w:rsidRPr="00FD5047">
        <w:rPr>
          <w:sz w:val="34"/>
          <w:szCs w:val="34"/>
        </w:rPr>
        <w:br/>
      </w:r>
      <w:r w:rsidRPr="00FD5047">
        <w:rPr>
          <w:rFonts w:ascii="Gill Sans Nova" w:hAnsi="Gill Sans Nova" w:cs="DokChampa"/>
          <w:b/>
          <w:bCs/>
          <w:sz w:val="34"/>
          <w:szCs w:val="34"/>
        </w:rPr>
        <w:t>Best of Tunisia</w:t>
      </w:r>
      <w:r>
        <w:rPr>
          <w:rFonts w:ascii="Gill Sans Nova" w:hAnsi="Gill Sans Nova" w:cs="DokChampa"/>
          <w:b/>
          <w:bCs/>
          <w:sz w:val="34"/>
          <w:szCs w:val="34"/>
        </w:rPr>
        <w:t xml:space="preserve"> 7D.6N</w:t>
      </w:r>
    </w:p>
    <w:p w14:paraId="44D191B3" w14:textId="77777777" w:rsidR="00FC077B" w:rsidRPr="00C10F68" w:rsidRDefault="00FC077B" w:rsidP="00FC077B">
      <w:pPr>
        <w:pStyle w:val="TableParagraph"/>
        <w:spacing w:line="266" w:lineRule="exact"/>
        <w:rPr>
          <w:rFonts w:ascii="Abadi" w:hAnsi="Abadi" w:cs="Poppins"/>
          <w:b/>
          <w:bCs/>
          <w:sz w:val="24"/>
          <w:szCs w:val="24"/>
        </w:rPr>
      </w:pPr>
      <w:r w:rsidRPr="00C10F68">
        <w:rPr>
          <w:rFonts w:ascii="Abadi" w:hAnsi="Abadi" w:cs="Poppins"/>
          <w:b/>
          <w:bCs/>
          <w:sz w:val="24"/>
          <w:szCs w:val="24"/>
        </w:rPr>
        <w:t xml:space="preserve">DAY 01 : Arrival into </w:t>
      </w:r>
      <w:r w:rsidRPr="00C10F68">
        <w:rPr>
          <w:rFonts w:ascii="Abadi" w:hAnsi="Abadi" w:cs="Times New Roman"/>
          <w:b/>
          <w:bCs/>
          <w:sz w:val="24"/>
          <w:szCs w:val="24"/>
        </w:rPr>
        <w:t xml:space="preserve">Tunisia </w:t>
      </w:r>
      <w:r w:rsidRPr="00C10F68">
        <w:rPr>
          <w:rFonts w:ascii="Abadi" w:hAnsi="Abadi" w:cs="Poppins"/>
          <w:b/>
          <w:bCs/>
          <w:sz w:val="24"/>
          <w:szCs w:val="24"/>
        </w:rPr>
        <w:t xml:space="preserve"> </w:t>
      </w:r>
      <w:r w:rsidRPr="00C10F68">
        <w:rPr>
          <w:rFonts w:ascii="Abadi" w:hAnsi="Abadi" w:cs="Poppins"/>
          <w:b/>
          <w:bCs/>
          <w:sz w:val="24"/>
          <w:szCs w:val="24"/>
        </w:rPr>
        <w:br/>
      </w:r>
    </w:p>
    <w:p w14:paraId="36CF494F" w14:textId="77777777" w:rsidR="00FC077B" w:rsidRPr="00C10F68" w:rsidRDefault="00FC077B" w:rsidP="00FC077B">
      <w:pPr>
        <w:pStyle w:val="TableParagraph"/>
        <w:tabs>
          <w:tab w:val="left" w:pos="864"/>
          <w:tab w:val="left" w:pos="1340"/>
          <w:tab w:val="left" w:pos="2655"/>
        </w:tabs>
        <w:ind w:right="98"/>
        <w:rPr>
          <w:rFonts w:ascii="Abadi" w:hAnsi="Abadi" w:cs="Poppins"/>
          <w:b/>
          <w:bCs/>
          <w:sz w:val="24"/>
          <w:szCs w:val="24"/>
        </w:rPr>
      </w:pPr>
      <w:r w:rsidRPr="00C10F68">
        <w:rPr>
          <w:rFonts w:ascii="Abadi" w:hAnsi="Abadi" w:cs="Poppins"/>
          <w:sz w:val="24"/>
          <w:szCs w:val="24"/>
        </w:rPr>
        <w:t>Arrival to Tunis airport, welcome and assistance. Transfer to the hotel. Check – In at hotel.</w:t>
      </w:r>
      <w:r w:rsidRPr="00C10F68">
        <w:rPr>
          <w:rFonts w:ascii="Abadi" w:hAnsi="Abadi" w:cs="Poppins"/>
          <w:sz w:val="24"/>
          <w:szCs w:val="24"/>
          <w:rtl/>
        </w:rPr>
        <w:br/>
      </w:r>
      <w:r w:rsidRPr="00C10F68">
        <w:rPr>
          <w:rtl/>
        </w:rPr>
        <w:br/>
      </w:r>
      <w:r w:rsidRPr="00C10F68">
        <w:rPr>
          <w:rFonts w:ascii="Abadi" w:hAnsi="Abadi" w:cs="Poppins"/>
          <w:b/>
          <w:bCs/>
          <w:sz w:val="24"/>
          <w:szCs w:val="24"/>
        </w:rPr>
        <w:t xml:space="preserve">DAY 02 : Tunis – Carthage – </w:t>
      </w:r>
      <w:proofErr w:type="spellStart"/>
      <w:r w:rsidRPr="00C10F68">
        <w:rPr>
          <w:rFonts w:ascii="Abadi" w:hAnsi="Abadi" w:cs="Poppins"/>
          <w:b/>
          <w:bCs/>
          <w:sz w:val="24"/>
          <w:szCs w:val="24"/>
        </w:rPr>
        <w:t>Hammamet</w:t>
      </w:r>
      <w:proofErr w:type="spellEnd"/>
      <w:r w:rsidRPr="00C10F68">
        <w:rPr>
          <w:rFonts w:ascii="Abadi" w:hAnsi="Abadi" w:cs="Poppins"/>
          <w:b/>
          <w:bCs/>
          <w:sz w:val="24"/>
          <w:szCs w:val="24"/>
        </w:rPr>
        <w:br/>
      </w:r>
    </w:p>
    <w:p w14:paraId="493C27E7" w14:textId="77777777" w:rsidR="00FC077B" w:rsidRPr="00C10F68" w:rsidRDefault="00FC077B" w:rsidP="00FC077B">
      <w:pPr>
        <w:pStyle w:val="BodyText"/>
        <w:spacing w:line="242" w:lineRule="auto"/>
        <w:ind w:right="896"/>
        <w:jc w:val="both"/>
        <w:rPr>
          <w:rFonts w:ascii="Abadi" w:hAnsi="Abadi" w:cs="Poppins"/>
          <w:sz w:val="24"/>
          <w:szCs w:val="24"/>
        </w:rPr>
      </w:pPr>
      <w:r w:rsidRPr="00C10F68">
        <w:rPr>
          <w:rFonts w:ascii="Abadi" w:hAnsi="Abadi" w:cs="Poppins"/>
          <w:sz w:val="24"/>
          <w:szCs w:val="24"/>
        </w:rPr>
        <w:t>After breakfast, visit of the world-famous Bardo Museum in Tunis, which has the finest collections of Roman mosaics in the world. There are also some interesting early Christian mosaics which introduces the manner in which Christian art developed.</w:t>
      </w:r>
    </w:p>
    <w:p w14:paraId="23D39858" w14:textId="77777777" w:rsidR="00FC077B" w:rsidRPr="00C10F68" w:rsidRDefault="00FC077B" w:rsidP="00FC077B">
      <w:pPr>
        <w:pStyle w:val="BodyText"/>
        <w:spacing w:before="4"/>
        <w:rPr>
          <w:rFonts w:ascii="Abadi" w:hAnsi="Abadi" w:cs="Poppins"/>
          <w:sz w:val="24"/>
          <w:szCs w:val="24"/>
        </w:rPr>
      </w:pPr>
    </w:p>
    <w:p w14:paraId="07883021" w14:textId="77777777" w:rsidR="00FC077B" w:rsidRPr="00C10F68" w:rsidRDefault="00FC077B" w:rsidP="00FC077B">
      <w:pPr>
        <w:pStyle w:val="BodyText"/>
        <w:spacing w:before="1"/>
        <w:ind w:right="903"/>
        <w:jc w:val="both"/>
        <w:rPr>
          <w:rFonts w:ascii="Abadi" w:hAnsi="Abadi" w:cs="Poppins"/>
          <w:sz w:val="24"/>
          <w:szCs w:val="24"/>
        </w:rPr>
      </w:pPr>
      <w:r w:rsidRPr="00C10F68">
        <w:rPr>
          <w:rFonts w:ascii="Abadi" w:hAnsi="Abadi" w:cs="Poppins"/>
          <w:sz w:val="24"/>
          <w:szCs w:val="24"/>
        </w:rPr>
        <w:t>Next, we go for a short orientation tour by foot of the old medina. Tunis is made up of two enclaves, the old town or medina and the new town, built by the French as their administrative headquarters, a role it continues to fulfill today for modern Tunisia. The medina was founded by the first Arab conquerors and it is full of monuments from both the Arab and Turkish periods, not least the great mosque built by the Aghlabid dynasty in the eighth century AD.</w:t>
      </w:r>
    </w:p>
    <w:p w14:paraId="0EAB1265" w14:textId="77777777" w:rsidR="00FC077B" w:rsidRPr="00C10F68" w:rsidRDefault="00FC077B" w:rsidP="00FC077B">
      <w:pPr>
        <w:pStyle w:val="BodyText"/>
        <w:spacing w:before="8"/>
        <w:jc w:val="both"/>
        <w:rPr>
          <w:rFonts w:ascii="Abadi" w:hAnsi="Abadi" w:cs="Poppins"/>
          <w:sz w:val="24"/>
          <w:szCs w:val="24"/>
        </w:rPr>
      </w:pPr>
    </w:p>
    <w:p w14:paraId="53ED6D34" w14:textId="77777777" w:rsidR="00FC077B" w:rsidRPr="00C10F68" w:rsidRDefault="00FC077B" w:rsidP="00FC077B">
      <w:pPr>
        <w:pStyle w:val="BodyText"/>
        <w:ind w:right="901"/>
        <w:jc w:val="both"/>
        <w:rPr>
          <w:rFonts w:ascii="Abadi" w:hAnsi="Abadi" w:cs="Poppins"/>
          <w:sz w:val="24"/>
          <w:szCs w:val="24"/>
        </w:rPr>
      </w:pPr>
      <w:r w:rsidRPr="00C10F68">
        <w:rPr>
          <w:rFonts w:ascii="Abadi" w:hAnsi="Abadi" w:cs="Poppins"/>
          <w:sz w:val="24"/>
          <w:szCs w:val="24"/>
        </w:rPr>
        <w:t xml:space="preserve">Free time and continuation to the site of ancient Carthage. Founded by Phoenician traders from the levant as a trading depot </w:t>
      </w:r>
      <w:proofErr w:type="spellStart"/>
      <w:r w:rsidRPr="00C10F68">
        <w:rPr>
          <w:rFonts w:ascii="Abadi" w:hAnsi="Abadi" w:cs="Poppins"/>
          <w:sz w:val="24"/>
          <w:szCs w:val="24"/>
        </w:rPr>
        <w:t>en</w:t>
      </w:r>
      <w:proofErr w:type="spellEnd"/>
      <w:r w:rsidRPr="00C10F68">
        <w:rPr>
          <w:rFonts w:ascii="Abadi" w:hAnsi="Abadi" w:cs="Poppins"/>
          <w:sz w:val="24"/>
          <w:szCs w:val="24"/>
        </w:rPr>
        <w:t xml:space="preserve"> route to south-west Europe, it eventually became an independent and powerful entity in its own right.</w:t>
      </w:r>
    </w:p>
    <w:p w14:paraId="56834CCA" w14:textId="77777777" w:rsidR="00FC077B" w:rsidRPr="00C10F68" w:rsidRDefault="00FC077B" w:rsidP="00FC077B">
      <w:pPr>
        <w:pStyle w:val="BodyText"/>
        <w:ind w:right="900"/>
        <w:jc w:val="both"/>
        <w:rPr>
          <w:rFonts w:ascii="Abadi" w:hAnsi="Abadi" w:cs="Poppins"/>
          <w:sz w:val="24"/>
          <w:szCs w:val="24"/>
        </w:rPr>
      </w:pPr>
      <w:r w:rsidRPr="00C10F68">
        <w:rPr>
          <w:rFonts w:ascii="Abadi" w:hAnsi="Abadi" w:cs="Poppins"/>
          <w:sz w:val="24"/>
          <w:szCs w:val="24"/>
        </w:rPr>
        <w:t xml:space="preserve">This aroused Rome’s long-term enmity and there followed the famous </w:t>
      </w:r>
      <w:proofErr w:type="spellStart"/>
      <w:r w:rsidRPr="00C10F68">
        <w:rPr>
          <w:rFonts w:ascii="Abadi" w:hAnsi="Abadi" w:cs="Poppins"/>
          <w:sz w:val="24"/>
          <w:szCs w:val="24"/>
        </w:rPr>
        <w:t>punic</w:t>
      </w:r>
      <w:proofErr w:type="spellEnd"/>
      <w:r w:rsidRPr="00C10F68">
        <w:rPr>
          <w:rFonts w:ascii="Abadi" w:hAnsi="Abadi" w:cs="Poppins"/>
          <w:sz w:val="24"/>
          <w:szCs w:val="24"/>
        </w:rPr>
        <w:t xml:space="preserve"> wars which eventually saw Carthage’s total destruction. Subsequently re-founded by the romans we will look over what remains of both cities. This will include the </w:t>
      </w:r>
      <w:proofErr w:type="spellStart"/>
      <w:r w:rsidRPr="00C10F68">
        <w:rPr>
          <w:rFonts w:ascii="Abadi" w:hAnsi="Abadi" w:cs="Poppins"/>
          <w:sz w:val="24"/>
          <w:szCs w:val="24"/>
        </w:rPr>
        <w:t>Byrsa</w:t>
      </w:r>
      <w:proofErr w:type="spellEnd"/>
      <w:r w:rsidRPr="00C10F68">
        <w:rPr>
          <w:rFonts w:ascii="Abadi" w:hAnsi="Abadi" w:cs="Poppins"/>
          <w:sz w:val="24"/>
          <w:szCs w:val="24"/>
        </w:rPr>
        <w:t xml:space="preserve"> hill where Carthage was founded, c. 814 BC according to roman sources; a site featuring the characteristic Tophet graves of the Carthaginians; and the archaeological park centered on the Antonine baths. We’ll visit as well the Second World War American cemetery in Carthage.</w:t>
      </w:r>
    </w:p>
    <w:p w14:paraId="0625C69D" w14:textId="77777777" w:rsidR="00FC077B" w:rsidRPr="00C10F68" w:rsidRDefault="00FC077B" w:rsidP="00FC077B">
      <w:pPr>
        <w:pStyle w:val="BodyText"/>
        <w:ind w:right="911"/>
        <w:jc w:val="both"/>
        <w:rPr>
          <w:rFonts w:ascii="Abadi" w:hAnsi="Abadi" w:cs="Poppins"/>
          <w:sz w:val="24"/>
          <w:szCs w:val="24"/>
        </w:rPr>
      </w:pPr>
      <w:r w:rsidRPr="00C10F68">
        <w:rPr>
          <w:rFonts w:ascii="Abadi" w:hAnsi="Abadi" w:cs="Poppins"/>
          <w:sz w:val="24"/>
          <w:szCs w:val="24"/>
        </w:rPr>
        <w:t>nearby is the very handsome coastal town of sidi Bou said, much loved by painters, where we will have a short walking tour.</w:t>
      </w:r>
    </w:p>
    <w:p w14:paraId="724137B8" w14:textId="77777777" w:rsidR="00FC077B" w:rsidRPr="00C10F68" w:rsidRDefault="00FC077B" w:rsidP="00FC077B">
      <w:pPr>
        <w:pStyle w:val="BodyText"/>
        <w:spacing w:line="267" w:lineRule="exact"/>
        <w:jc w:val="both"/>
        <w:rPr>
          <w:rFonts w:ascii="Abadi" w:hAnsi="Abadi" w:cs="Poppins"/>
          <w:sz w:val="24"/>
          <w:szCs w:val="24"/>
        </w:rPr>
      </w:pPr>
      <w:r w:rsidRPr="00C10F68">
        <w:rPr>
          <w:rFonts w:ascii="Abadi" w:hAnsi="Abadi" w:cs="Poppins"/>
          <w:sz w:val="24"/>
          <w:szCs w:val="24"/>
        </w:rPr>
        <w:t xml:space="preserve">departure to the coastal town of </w:t>
      </w:r>
      <w:proofErr w:type="spellStart"/>
      <w:r w:rsidRPr="00C10F68">
        <w:rPr>
          <w:rFonts w:ascii="Abadi" w:hAnsi="Abadi" w:cs="Poppins"/>
          <w:sz w:val="24"/>
          <w:szCs w:val="24"/>
        </w:rPr>
        <w:t>Hammamet</w:t>
      </w:r>
      <w:proofErr w:type="spellEnd"/>
      <w:r w:rsidRPr="00C10F68">
        <w:rPr>
          <w:rFonts w:ascii="Abadi" w:hAnsi="Abadi" w:cs="Poppins"/>
          <w:sz w:val="24"/>
          <w:szCs w:val="24"/>
        </w:rPr>
        <w:t>. Diner &amp; Check in at a hotel.</w:t>
      </w:r>
    </w:p>
    <w:p w14:paraId="4B038102" w14:textId="77777777" w:rsidR="00FC077B" w:rsidRPr="00C10F68" w:rsidRDefault="00FC077B" w:rsidP="00FC077B">
      <w:pPr>
        <w:pStyle w:val="BodyText"/>
        <w:spacing w:line="267" w:lineRule="exact"/>
        <w:jc w:val="both"/>
        <w:rPr>
          <w:rFonts w:ascii="Abadi" w:hAnsi="Abadi" w:cs="Poppins"/>
          <w:sz w:val="24"/>
          <w:szCs w:val="24"/>
        </w:rPr>
      </w:pPr>
    </w:p>
    <w:p w14:paraId="60790A9B" w14:textId="77777777" w:rsidR="00FC077B" w:rsidRPr="00C10F68" w:rsidRDefault="00FC077B" w:rsidP="00FC077B">
      <w:pPr>
        <w:pStyle w:val="BodyText"/>
        <w:spacing w:line="267" w:lineRule="exact"/>
        <w:jc w:val="both"/>
        <w:rPr>
          <w:rFonts w:ascii="Abadi" w:hAnsi="Abadi" w:cs="Poppins"/>
          <w:sz w:val="24"/>
          <w:szCs w:val="24"/>
        </w:rPr>
      </w:pPr>
    </w:p>
    <w:p w14:paraId="1E98D731" w14:textId="77777777" w:rsidR="00FC077B" w:rsidRPr="00C10F68" w:rsidRDefault="00FC077B" w:rsidP="00FC077B">
      <w:pPr>
        <w:pStyle w:val="TableParagraph"/>
        <w:spacing w:before="1"/>
        <w:ind w:left="128"/>
        <w:rPr>
          <w:rFonts w:ascii="Abadi" w:hAnsi="Abadi" w:cs="Poppins"/>
          <w:b/>
          <w:bCs/>
          <w:sz w:val="24"/>
          <w:szCs w:val="24"/>
        </w:rPr>
      </w:pPr>
    </w:p>
    <w:p w14:paraId="68844871" w14:textId="77777777" w:rsidR="00FC077B" w:rsidRPr="00C10F68" w:rsidRDefault="00FC077B" w:rsidP="00FC077B">
      <w:pPr>
        <w:pStyle w:val="TableParagraph"/>
        <w:spacing w:before="1"/>
        <w:ind w:left="128"/>
        <w:rPr>
          <w:rFonts w:ascii="Abadi" w:hAnsi="Abadi" w:cs="Poppins"/>
          <w:b/>
          <w:bCs/>
          <w:sz w:val="24"/>
          <w:szCs w:val="24"/>
        </w:rPr>
      </w:pPr>
      <w:r w:rsidRPr="00C10F68">
        <w:rPr>
          <w:rFonts w:ascii="Abadi" w:hAnsi="Abadi" w:cs="Poppins"/>
          <w:b/>
          <w:bCs/>
          <w:sz w:val="24"/>
          <w:szCs w:val="24"/>
        </w:rPr>
        <w:t xml:space="preserve">DAY 03 : </w:t>
      </w:r>
      <w:proofErr w:type="spellStart"/>
      <w:r w:rsidRPr="00C10F68">
        <w:rPr>
          <w:rFonts w:ascii="Abadi" w:hAnsi="Abadi" w:cs="Poppins"/>
          <w:b/>
          <w:bCs/>
          <w:sz w:val="24"/>
          <w:szCs w:val="24"/>
        </w:rPr>
        <w:t>Hammamet</w:t>
      </w:r>
      <w:proofErr w:type="spellEnd"/>
      <w:r w:rsidRPr="00C10F68">
        <w:rPr>
          <w:rFonts w:ascii="Abadi" w:hAnsi="Abadi" w:cs="Poppins"/>
          <w:b/>
          <w:bCs/>
          <w:sz w:val="24"/>
          <w:szCs w:val="24"/>
        </w:rPr>
        <w:t xml:space="preserve"> – Kairouan – </w:t>
      </w:r>
      <w:proofErr w:type="spellStart"/>
      <w:r w:rsidRPr="00C10F68">
        <w:rPr>
          <w:rFonts w:ascii="Abadi" w:hAnsi="Abadi" w:cs="Poppins"/>
          <w:b/>
          <w:bCs/>
          <w:sz w:val="24"/>
          <w:szCs w:val="24"/>
        </w:rPr>
        <w:t>Gafsa</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Tozeur</w:t>
      </w:r>
      <w:proofErr w:type="spellEnd"/>
    </w:p>
    <w:p w14:paraId="35DC087E" w14:textId="77777777" w:rsidR="00FC077B" w:rsidRPr="00C10F68" w:rsidRDefault="00FC077B" w:rsidP="00FC077B">
      <w:pPr>
        <w:pStyle w:val="BodyText"/>
        <w:ind w:right="899"/>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After breakfast departure to Kairouan, a purely Arab city filled with outstanding examples of the finest Islamic architecture in Tunisia: the great mosque of </w:t>
      </w:r>
      <w:proofErr w:type="spellStart"/>
      <w:r w:rsidRPr="00C10F68">
        <w:rPr>
          <w:rFonts w:ascii="Abadi" w:eastAsiaTheme="minorHAnsi" w:hAnsi="Abadi" w:cs="Poppins"/>
          <w:kern w:val="2"/>
          <w:sz w:val="24"/>
          <w:szCs w:val="24"/>
          <w14:ligatures w14:val="standardContextual"/>
        </w:rPr>
        <w:t>Okba</w:t>
      </w:r>
      <w:proofErr w:type="spellEnd"/>
      <w:r w:rsidRPr="00C10F68">
        <w:rPr>
          <w:rFonts w:ascii="Abadi" w:eastAsiaTheme="minorHAnsi" w:hAnsi="Abadi" w:cs="Poppins"/>
          <w:kern w:val="2"/>
          <w:sz w:val="24"/>
          <w:szCs w:val="24"/>
          <w14:ligatures w14:val="standardContextual"/>
        </w:rPr>
        <w:t xml:space="preserve">, the oldest place of worship in north Africa, and the mausoleum of Sidi Sahabi, a companion and a disciple of the prophet Mohamed. we will see the impressive pools, built in the 9th century to collect and store winter rainwater. then into the medina old town, the ancient market place encircled by 11th-century walls. Then a walking guided tour through workshops bakeries magnificent houses and religious monument stop in Kairouan and panoramic visit to Islam holy city. Continuation to </w:t>
      </w:r>
      <w:proofErr w:type="spellStart"/>
      <w:r w:rsidRPr="00C10F68">
        <w:rPr>
          <w:rFonts w:ascii="Abadi" w:eastAsiaTheme="minorHAnsi" w:hAnsi="Abadi" w:cs="Poppins"/>
          <w:kern w:val="2"/>
          <w:sz w:val="24"/>
          <w:szCs w:val="24"/>
          <w14:ligatures w14:val="standardContextual"/>
        </w:rPr>
        <w:lastRenderedPageBreak/>
        <w:t>Gafsa</w:t>
      </w:r>
      <w:proofErr w:type="spellEnd"/>
      <w:r w:rsidRPr="00C10F68">
        <w:rPr>
          <w:rFonts w:ascii="Abadi" w:eastAsiaTheme="minorHAnsi" w:hAnsi="Abadi" w:cs="Poppins"/>
          <w:kern w:val="2"/>
          <w:sz w:val="24"/>
          <w:szCs w:val="24"/>
          <w14:ligatures w14:val="standardContextual"/>
        </w:rPr>
        <w:t xml:space="preserve">, free time and departure to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w:t>
      </w:r>
    </w:p>
    <w:p w14:paraId="553EA3C3" w14:textId="77777777" w:rsidR="00FC077B" w:rsidRPr="00C10F68" w:rsidRDefault="00FC077B" w:rsidP="00FC077B">
      <w:pPr>
        <w:pStyle w:val="BodyText"/>
        <w:ind w:right="909"/>
        <w:rPr>
          <w:rFonts w:ascii="Abadi" w:eastAsiaTheme="minorHAnsi" w:hAnsi="Abadi" w:cs="Poppins"/>
          <w:kern w:val="2"/>
          <w:sz w:val="24"/>
          <w:szCs w:val="24"/>
          <w14:ligatures w14:val="standardContextual"/>
        </w:rPr>
      </w:pPr>
    </w:p>
    <w:p w14:paraId="5F1D4F72" w14:textId="77777777" w:rsidR="00FC077B" w:rsidRPr="00C10F68" w:rsidRDefault="00FC077B" w:rsidP="00FC077B">
      <w:pPr>
        <w:pStyle w:val="BodyText"/>
        <w:spacing w:before="89"/>
        <w:ind w:right="908"/>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On our arrival in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 xml:space="preserve">, it soon becomes quite clear that the main attraction of this desert city is its vast oasis. This oasis covers about ten square kilometers which has been planted with some 400,000 palms and is fed by 100 springs. We check in at the hotel in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w:t>
      </w:r>
    </w:p>
    <w:p w14:paraId="027DBFEE" w14:textId="77777777" w:rsidR="00FC077B" w:rsidRPr="00C10F68" w:rsidRDefault="00FC077B" w:rsidP="00FC077B">
      <w:pPr>
        <w:pStyle w:val="BodyText"/>
        <w:spacing w:before="3"/>
        <w:ind w:right="904"/>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We’ll have some time to relax then do some exploration of this very interesting and unique town. We will take a horse-drawn carriage into the oasis. We will learn about the date harvest and have the opportunity to sample some local dates or date wine “</w:t>
      </w:r>
      <w:proofErr w:type="spellStart"/>
      <w:r w:rsidRPr="00C10F68">
        <w:rPr>
          <w:rFonts w:ascii="Abadi" w:eastAsiaTheme="minorHAnsi" w:hAnsi="Abadi" w:cs="Poppins"/>
          <w:kern w:val="2"/>
          <w:sz w:val="24"/>
          <w:szCs w:val="24"/>
          <w14:ligatures w14:val="standardContextual"/>
        </w:rPr>
        <w:t>legmi</w:t>
      </w:r>
      <w:proofErr w:type="spellEnd"/>
      <w:r w:rsidRPr="00C10F68">
        <w:rPr>
          <w:rFonts w:ascii="Abadi" w:eastAsiaTheme="minorHAnsi" w:hAnsi="Abadi" w:cs="Poppins"/>
          <w:kern w:val="2"/>
          <w:sz w:val="24"/>
          <w:szCs w:val="24"/>
          <w14:ligatures w14:val="standardContextual"/>
        </w:rPr>
        <w:t>”, the medieval town with its distinctive desert architecture &amp; decorative brickwork. Return to the hotel. Dinner &amp; Check in at a hotel.</w:t>
      </w:r>
      <w:r w:rsidRPr="00C10F68">
        <w:rPr>
          <w:rFonts w:ascii="Abadi" w:eastAsiaTheme="minorHAnsi" w:hAnsi="Abadi" w:cs="Poppins"/>
          <w:kern w:val="2"/>
          <w:sz w:val="24"/>
          <w:szCs w:val="24"/>
          <w14:ligatures w14:val="standardContextual"/>
        </w:rPr>
        <w:br/>
      </w:r>
    </w:p>
    <w:p w14:paraId="2D38B613" w14:textId="77777777" w:rsidR="00FC077B" w:rsidRPr="00C10F68" w:rsidRDefault="00FC077B" w:rsidP="00FC077B">
      <w:pPr>
        <w:pStyle w:val="TableParagraph"/>
        <w:spacing w:line="244" w:lineRule="auto"/>
        <w:rPr>
          <w:rFonts w:ascii="Abadi" w:hAnsi="Abadi" w:cs="Poppins"/>
          <w:b/>
          <w:bCs/>
          <w:sz w:val="24"/>
          <w:szCs w:val="24"/>
        </w:rPr>
      </w:pPr>
      <w:r w:rsidRPr="00C10F68">
        <w:t xml:space="preserve"> </w:t>
      </w:r>
      <w:r w:rsidRPr="00C10F68">
        <w:rPr>
          <w:rFonts w:ascii="Abadi" w:hAnsi="Abadi" w:cs="Poppins"/>
          <w:b/>
          <w:bCs/>
          <w:sz w:val="24"/>
          <w:szCs w:val="24"/>
        </w:rPr>
        <w:t xml:space="preserve">Day 04 : </w:t>
      </w:r>
      <w:proofErr w:type="spellStart"/>
      <w:r w:rsidRPr="00C10F68">
        <w:rPr>
          <w:rFonts w:ascii="Abadi" w:hAnsi="Abadi" w:cs="Poppins"/>
          <w:b/>
          <w:bCs/>
          <w:sz w:val="24"/>
          <w:szCs w:val="24"/>
        </w:rPr>
        <w:t>Tozeur</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Chebika</w:t>
      </w:r>
      <w:proofErr w:type="spellEnd"/>
      <w:r w:rsidRPr="00C10F68">
        <w:rPr>
          <w:rFonts w:ascii="Abadi" w:hAnsi="Abadi" w:cs="Poppins"/>
          <w:b/>
          <w:bCs/>
          <w:sz w:val="24"/>
          <w:szCs w:val="24"/>
        </w:rPr>
        <w:t xml:space="preserve"> </w:t>
      </w:r>
      <w:proofErr w:type="spellStart"/>
      <w:r w:rsidRPr="00C10F68">
        <w:rPr>
          <w:rFonts w:ascii="Abadi" w:hAnsi="Abadi" w:cs="Poppins"/>
          <w:b/>
          <w:bCs/>
          <w:sz w:val="24"/>
          <w:szCs w:val="24"/>
        </w:rPr>
        <w:t>Chebika</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Tamerza</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Douz</w:t>
      </w:r>
      <w:proofErr w:type="spellEnd"/>
    </w:p>
    <w:p w14:paraId="73ADBB9C" w14:textId="77777777" w:rsidR="00FC077B" w:rsidRPr="00C10F68" w:rsidRDefault="00FC077B" w:rsidP="00FC077B">
      <w:pPr>
        <w:pStyle w:val="BodyText"/>
        <w:ind w:right="902"/>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After breakfast, we will drive to the mountain oases of </w:t>
      </w:r>
      <w:proofErr w:type="spellStart"/>
      <w:r w:rsidRPr="00C10F68">
        <w:rPr>
          <w:rFonts w:ascii="Abadi" w:eastAsiaTheme="minorHAnsi" w:hAnsi="Abadi" w:cs="Poppins"/>
          <w:kern w:val="2"/>
          <w:sz w:val="24"/>
          <w:szCs w:val="24"/>
          <w14:ligatures w14:val="standardContextual"/>
        </w:rPr>
        <w:t>Chebika</w:t>
      </w:r>
      <w:proofErr w:type="spellEnd"/>
      <w:r w:rsidRPr="00C10F68">
        <w:rPr>
          <w:rFonts w:ascii="Abadi" w:eastAsiaTheme="minorHAnsi" w:hAnsi="Abadi" w:cs="Poppins"/>
          <w:kern w:val="2"/>
          <w:sz w:val="24"/>
          <w:szCs w:val="24"/>
          <w14:ligatures w14:val="standardContextual"/>
        </w:rPr>
        <w:t xml:space="preserve">, </w:t>
      </w:r>
      <w:proofErr w:type="spellStart"/>
      <w:r w:rsidRPr="00C10F68">
        <w:rPr>
          <w:rFonts w:ascii="Abadi" w:eastAsiaTheme="minorHAnsi" w:hAnsi="Abadi" w:cs="Poppins"/>
          <w:kern w:val="2"/>
          <w:sz w:val="24"/>
          <w:szCs w:val="24"/>
          <w14:ligatures w14:val="standardContextual"/>
        </w:rPr>
        <w:t>Tamerza</w:t>
      </w:r>
      <w:proofErr w:type="spellEnd"/>
      <w:r w:rsidRPr="00C10F68">
        <w:rPr>
          <w:rFonts w:ascii="Abadi" w:eastAsiaTheme="minorHAnsi" w:hAnsi="Abadi" w:cs="Poppins"/>
          <w:kern w:val="2"/>
          <w:sz w:val="24"/>
          <w:szCs w:val="24"/>
          <w14:ligatures w14:val="standardContextual"/>
        </w:rPr>
        <w:t xml:space="preserve"> and Mides. Located amidst the rugged outcrop of the Atlas Mountains, not far from the Algerian frontier, these date back to roman times, when they were military outposts to control the caravan trade. in </w:t>
      </w:r>
      <w:proofErr w:type="spellStart"/>
      <w:r w:rsidRPr="00C10F68">
        <w:rPr>
          <w:rFonts w:ascii="Abadi" w:eastAsiaTheme="minorHAnsi" w:hAnsi="Abadi" w:cs="Poppins"/>
          <w:kern w:val="2"/>
          <w:sz w:val="24"/>
          <w:szCs w:val="24"/>
          <w14:ligatures w14:val="standardContextual"/>
        </w:rPr>
        <w:t>chebika</w:t>
      </w:r>
      <w:proofErr w:type="spellEnd"/>
      <w:r w:rsidRPr="00C10F68">
        <w:rPr>
          <w:rFonts w:ascii="Abadi" w:eastAsiaTheme="minorHAnsi" w:hAnsi="Abadi" w:cs="Poppins"/>
          <w:kern w:val="2"/>
          <w:sz w:val="24"/>
          <w:szCs w:val="24"/>
          <w14:ligatures w14:val="standardContextual"/>
        </w:rPr>
        <w:t xml:space="preserve">, we take a walk to see the Berber village, waterfalls and the spring of the water, we continue to the picturesque village of </w:t>
      </w:r>
      <w:proofErr w:type="spellStart"/>
      <w:r w:rsidRPr="00C10F68">
        <w:rPr>
          <w:rFonts w:ascii="Abadi" w:eastAsiaTheme="minorHAnsi" w:hAnsi="Abadi" w:cs="Poppins"/>
          <w:kern w:val="2"/>
          <w:sz w:val="24"/>
          <w:szCs w:val="24"/>
          <w14:ligatures w14:val="standardContextual"/>
        </w:rPr>
        <w:t>tamerza</w:t>
      </w:r>
      <w:proofErr w:type="spellEnd"/>
      <w:r w:rsidRPr="00C10F68">
        <w:rPr>
          <w:rFonts w:ascii="Abadi" w:eastAsiaTheme="minorHAnsi" w:hAnsi="Abadi" w:cs="Poppins"/>
          <w:kern w:val="2"/>
          <w:sz w:val="24"/>
          <w:szCs w:val="24"/>
          <w14:ligatures w14:val="standardContextual"/>
        </w:rPr>
        <w:t>, with its spectacular sightseeing made famous in the film, the English patient.</w:t>
      </w:r>
    </w:p>
    <w:p w14:paraId="6B03562A" w14:textId="77777777" w:rsidR="00FC077B" w:rsidRPr="00C10F68" w:rsidRDefault="00FC077B" w:rsidP="00FC077B">
      <w:pPr>
        <w:pStyle w:val="BodyText"/>
        <w:spacing w:line="242" w:lineRule="auto"/>
        <w:ind w:right="902"/>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return to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 xml:space="preserve"> for lunch and depart for an adventure trip by 4x4 to visit the “Ong Jemal” among the sand dunes, and the desert site of one of the star wars films episode 1 and 2 and lars farm episode 2, 3 and 4. back to the hotel in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 Dinner &amp; Check in at a hotel.</w:t>
      </w:r>
    </w:p>
    <w:p w14:paraId="7A0D8B41" w14:textId="77777777" w:rsidR="00FC077B" w:rsidRPr="00C10F68" w:rsidRDefault="00FC077B" w:rsidP="00FC077B">
      <w:pPr>
        <w:pStyle w:val="BodyText"/>
        <w:spacing w:before="5"/>
        <w:rPr>
          <w:rFonts w:ascii="Abadi" w:eastAsiaTheme="minorHAnsi" w:hAnsi="Abadi" w:cs="Poppins"/>
          <w:kern w:val="2"/>
          <w:sz w:val="24"/>
          <w:szCs w:val="24"/>
          <w14:ligatures w14:val="standardContextual"/>
        </w:rPr>
      </w:pPr>
    </w:p>
    <w:p w14:paraId="74A44282" w14:textId="77777777" w:rsidR="00FC077B" w:rsidRPr="00C10F68" w:rsidRDefault="00FC077B" w:rsidP="00FC077B">
      <w:pPr>
        <w:pStyle w:val="TableParagraph"/>
        <w:spacing w:before="1"/>
        <w:ind w:left="128"/>
        <w:rPr>
          <w:rFonts w:ascii="Abadi" w:hAnsi="Abadi" w:cs="Poppins"/>
          <w:b/>
          <w:bCs/>
          <w:sz w:val="24"/>
          <w:szCs w:val="24"/>
        </w:rPr>
      </w:pPr>
      <w:r w:rsidRPr="00C10F68">
        <w:rPr>
          <w:rFonts w:ascii="Abadi" w:hAnsi="Abadi" w:cs="Poppins"/>
          <w:b/>
          <w:bCs/>
          <w:sz w:val="24"/>
          <w:szCs w:val="24"/>
        </w:rPr>
        <w:t xml:space="preserve">DAY 05: </w:t>
      </w:r>
      <w:proofErr w:type="spellStart"/>
      <w:r w:rsidRPr="00C10F68">
        <w:rPr>
          <w:rFonts w:ascii="Abadi" w:hAnsi="Abadi" w:cs="Poppins"/>
          <w:b/>
          <w:bCs/>
          <w:sz w:val="24"/>
          <w:szCs w:val="24"/>
        </w:rPr>
        <w:t>Tozeur</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Douz</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Matmata</w:t>
      </w:r>
      <w:proofErr w:type="spellEnd"/>
      <w:r w:rsidRPr="00C10F68">
        <w:rPr>
          <w:rFonts w:ascii="Abadi" w:hAnsi="Abadi" w:cs="Poppins"/>
          <w:b/>
          <w:bCs/>
          <w:sz w:val="24"/>
          <w:szCs w:val="24"/>
        </w:rPr>
        <w:br/>
      </w:r>
    </w:p>
    <w:p w14:paraId="5C9865D8" w14:textId="77777777" w:rsidR="00FC077B" w:rsidRPr="00C10F68" w:rsidRDefault="00FC077B" w:rsidP="00FC077B">
      <w:pPr>
        <w:pStyle w:val="BodyText"/>
        <w:spacing w:after="5"/>
        <w:ind w:right="896"/>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After breakfast, drive across the Chott El Jerid, the great salt lake, the barrier between the Sahara and fertile north. If We are lucky, we may see some mirages on the horizon. arrival to the town of </w:t>
      </w:r>
      <w:proofErr w:type="spellStart"/>
      <w:r w:rsidRPr="00C10F68">
        <w:rPr>
          <w:rFonts w:ascii="Abadi" w:eastAsiaTheme="minorHAnsi" w:hAnsi="Abadi" w:cs="Poppins"/>
          <w:kern w:val="2"/>
          <w:sz w:val="24"/>
          <w:szCs w:val="24"/>
          <w14:ligatures w14:val="standardContextual"/>
        </w:rPr>
        <w:t>Douz</w:t>
      </w:r>
      <w:proofErr w:type="spellEnd"/>
      <w:r w:rsidRPr="00C10F68">
        <w:rPr>
          <w:rFonts w:ascii="Abadi" w:eastAsiaTheme="minorHAnsi" w:hAnsi="Abadi" w:cs="Poppins"/>
          <w:kern w:val="2"/>
          <w:sz w:val="24"/>
          <w:szCs w:val="24"/>
          <w14:ligatures w14:val="standardContextual"/>
        </w:rPr>
        <w:t xml:space="preserve"> called also the “gateway of the </w:t>
      </w:r>
      <w:proofErr w:type="spellStart"/>
      <w:r w:rsidRPr="00C10F68">
        <w:rPr>
          <w:rFonts w:ascii="Abadi" w:eastAsiaTheme="minorHAnsi" w:hAnsi="Abadi" w:cs="Poppins"/>
          <w:kern w:val="2"/>
          <w:sz w:val="24"/>
          <w:szCs w:val="24"/>
          <w14:ligatures w14:val="standardContextual"/>
        </w:rPr>
        <w:t>sahara</w:t>
      </w:r>
      <w:proofErr w:type="spellEnd"/>
      <w:r w:rsidRPr="00C10F68">
        <w:rPr>
          <w:rFonts w:ascii="Abadi" w:eastAsiaTheme="minorHAnsi" w:hAnsi="Abadi" w:cs="Poppins"/>
          <w:kern w:val="2"/>
          <w:sz w:val="24"/>
          <w:szCs w:val="24"/>
          <w14:ligatures w14:val="standardContextual"/>
        </w:rPr>
        <w:t xml:space="preserve">”. visit of the local market and free time to explore the desert of </w:t>
      </w:r>
      <w:proofErr w:type="spellStart"/>
      <w:r w:rsidRPr="00C10F68">
        <w:rPr>
          <w:rFonts w:ascii="Abadi" w:eastAsiaTheme="minorHAnsi" w:hAnsi="Abadi" w:cs="Poppins"/>
          <w:kern w:val="2"/>
          <w:sz w:val="24"/>
          <w:szCs w:val="24"/>
          <w14:ligatures w14:val="standardContextual"/>
        </w:rPr>
        <w:t>Douz</w:t>
      </w:r>
      <w:proofErr w:type="spellEnd"/>
      <w:r w:rsidRPr="00C10F68">
        <w:rPr>
          <w:rFonts w:ascii="Abadi" w:eastAsiaTheme="minorHAnsi" w:hAnsi="Abadi" w:cs="Poppins"/>
          <w:kern w:val="2"/>
          <w:sz w:val="24"/>
          <w:szCs w:val="24"/>
          <w14:ligatures w14:val="standardContextual"/>
        </w:rPr>
        <w:t xml:space="preserve">. here you have the opportunity optional to have a camel ride passing through deserted landscape and picturesque sand dunes, ultra- light airplane or motor glider, car cross or buggy trip in the Sahara. Free time and continue to </w:t>
      </w:r>
      <w:proofErr w:type="spellStart"/>
      <w:r w:rsidRPr="00C10F68">
        <w:rPr>
          <w:rFonts w:ascii="Abadi" w:eastAsiaTheme="minorHAnsi" w:hAnsi="Abadi" w:cs="Poppins"/>
          <w:kern w:val="2"/>
          <w:sz w:val="24"/>
          <w:szCs w:val="24"/>
          <w14:ligatures w14:val="standardContextual"/>
        </w:rPr>
        <w:t>Matmata</w:t>
      </w:r>
      <w:proofErr w:type="spellEnd"/>
      <w:r w:rsidRPr="00C10F68">
        <w:rPr>
          <w:rFonts w:ascii="Abadi" w:eastAsiaTheme="minorHAnsi" w:hAnsi="Abadi" w:cs="Poppins"/>
          <w:kern w:val="2"/>
          <w:sz w:val="24"/>
          <w:szCs w:val="24"/>
          <w14:ligatures w14:val="standardContextual"/>
        </w:rPr>
        <w:t xml:space="preserve"> of star wars notoriety, but more importantly, center of the most extensive number of traditional troglodyte pit homes in the region. The Berber people built these simple underground dwellings to escape the extremes of weather and any unwelcome invaders, to get a feel for troglodyte living. We will visit one of these dwelling caves, where scenes from the lars homestead in star wars were filmed.</w:t>
      </w:r>
    </w:p>
    <w:p w14:paraId="5D87E99B" w14:textId="77777777" w:rsidR="00FC077B" w:rsidRPr="00C10F68" w:rsidRDefault="00FC077B" w:rsidP="00FC077B">
      <w:pPr>
        <w:rPr>
          <w:rFonts w:ascii="Abadi" w:hAnsi="Abadi" w:cs="Poppins"/>
          <w:b/>
          <w:bCs/>
          <w:sz w:val="24"/>
          <w:szCs w:val="24"/>
        </w:rPr>
      </w:pPr>
    </w:p>
    <w:p w14:paraId="4219CCDB" w14:textId="77777777" w:rsidR="00FC077B" w:rsidRPr="00C10F68" w:rsidRDefault="00FC077B" w:rsidP="00FC077B">
      <w:pPr>
        <w:rPr>
          <w:rFonts w:ascii="Abadi" w:hAnsi="Abadi" w:cs="Poppins"/>
          <w:b/>
          <w:bCs/>
          <w:sz w:val="24"/>
          <w:szCs w:val="24"/>
        </w:rPr>
      </w:pPr>
      <w:r w:rsidRPr="00C10F68">
        <w:rPr>
          <w:rFonts w:ascii="Abadi" w:hAnsi="Abadi" w:cs="Poppins"/>
          <w:b/>
          <w:bCs/>
          <w:sz w:val="24"/>
          <w:szCs w:val="24"/>
        </w:rPr>
        <w:t xml:space="preserve">Day 06: </w:t>
      </w:r>
      <w:proofErr w:type="spellStart"/>
      <w:r w:rsidRPr="00C10F68">
        <w:rPr>
          <w:rFonts w:ascii="Abadi" w:hAnsi="Abadi" w:cs="Poppins"/>
          <w:b/>
          <w:bCs/>
          <w:sz w:val="24"/>
          <w:szCs w:val="24"/>
        </w:rPr>
        <w:t>Matmata</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Gabes</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Mahres</w:t>
      </w:r>
      <w:proofErr w:type="spellEnd"/>
      <w:r w:rsidRPr="00C10F68">
        <w:rPr>
          <w:rFonts w:ascii="Abadi" w:hAnsi="Abadi" w:cs="Poppins"/>
          <w:b/>
          <w:bCs/>
          <w:sz w:val="24"/>
          <w:szCs w:val="24"/>
        </w:rPr>
        <w:t xml:space="preserve"> -El Jem – Sousse</w:t>
      </w:r>
    </w:p>
    <w:p w14:paraId="72D4B676" w14:textId="77777777" w:rsidR="00FC077B" w:rsidRPr="00C10F68" w:rsidRDefault="00FC077B" w:rsidP="00FC077B">
      <w:pPr>
        <w:pStyle w:val="BodyText"/>
        <w:ind w:right="900"/>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After breakfast, visit of a Berber family in </w:t>
      </w:r>
      <w:proofErr w:type="spellStart"/>
      <w:r w:rsidRPr="00C10F68">
        <w:rPr>
          <w:rFonts w:ascii="Abadi" w:eastAsiaTheme="minorHAnsi" w:hAnsi="Abadi" w:cs="Poppins"/>
          <w:kern w:val="2"/>
          <w:sz w:val="24"/>
          <w:szCs w:val="24"/>
          <w14:ligatures w14:val="standardContextual"/>
        </w:rPr>
        <w:t>Matmata</w:t>
      </w:r>
      <w:proofErr w:type="spellEnd"/>
      <w:r w:rsidRPr="00C10F68">
        <w:rPr>
          <w:rFonts w:ascii="Abadi" w:eastAsiaTheme="minorHAnsi" w:hAnsi="Abadi" w:cs="Poppins"/>
          <w:kern w:val="2"/>
          <w:sz w:val="24"/>
          <w:szCs w:val="24"/>
          <w14:ligatures w14:val="standardContextual"/>
        </w:rPr>
        <w:t xml:space="preserve"> and then depart to the maritime oasis of </w:t>
      </w:r>
      <w:proofErr w:type="spellStart"/>
      <w:r w:rsidRPr="00C10F68">
        <w:rPr>
          <w:rFonts w:ascii="Abadi" w:eastAsiaTheme="minorHAnsi" w:hAnsi="Abadi" w:cs="Poppins"/>
          <w:kern w:val="2"/>
          <w:sz w:val="24"/>
          <w:szCs w:val="24"/>
          <w14:ligatures w14:val="standardContextual"/>
        </w:rPr>
        <w:t>Gabes</w:t>
      </w:r>
      <w:proofErr w:type="spellEnd"/>
      <w:r w:rsidRPr="00C10F68">
        <w:rPr>
          <w:rFonts w:ascii="Abadi" w:eastAsiaTheme="minorHAnsi" w:hAnsi="Abadi" w:cs="Poppins"/>
          <w:kern w:val="2"/>
          <w:sz w:val="24"/>
          <w:szCs w:val="24"/>
          <w14:ligatures w14:val="standardContextual"/>
        </w:rPr>
        <w:t xml:space="preserve">, the spices capital in Tunisia. Visit of the spices market and continues toward </w:t>
      </w:r>
      <w:proofErr w:type="spellStart"/>
      <w:r w:rsidRPr="00C10F68">
        <w:rPr>
          <w:rFonts w:ascii="Abadi" w:eastAsiaTheme="minorHAnsi" w:hAnsi="Abadi" w:cs="Poppins"/>
          <w:kern w:val="2"/>
          <w:sz w:val="24"/>
          <w:szCs w:val="24"/>
          <w14:ligatures w14:val="standardContextual"/>
        </w:rPr>
        <w:t>el</w:t>
      </w:r>
      <w:proofErr w:type="spellEnd"/>
      <w:r w:rsidRPr="00C10F68">
        <w:rPr>
          <w:rFonts w:ascii="Abadi" w:eastAsiaTheme="minorHAnsi" w:hAnsi="Abadi" w:cs="Poppins"/>
          <w:kern w:val="2"/>
          <w:sz w:val="24"/>
          <w:szCs w:val="24"/>
          <w14:ligatures w14:val="standardContextual"/>
        </w:rPr>
        <w:t xml:space="preserve"> </w:t>
      </w:r>
      <w:proofErr w:type="spellStart"/>
      <w:r w:rsidRPr="00C10F68">
        <w:rPr>
          <w:rFonts w:ascii="Abadi" w:eastAsiaTheme="minorHAnsi" w:hAnsi="Abadi" w:cs="Poppins"/>
          <w:kern w:val="2"/>
          <w:sz w:val="24"/>
          <w:szCs w:val="24"/>
          <w14:ligatures w14:val="standardContextual"/>
        </w:rPr>
        <w:t>Djem</w:t>
      </w:r>
      <w:proofErr w:type="spellEnd"/>
      <w:r w:rsidRPr="00C10F68">
        <w:rPr>
          <w:rFonts w:ascii="Abadi" w:eastAsiaTheme="minorHAnsi" w:hAnsi="Abadi" w:cs="Poppins"/>
          <w:kern w:val="2"/>
          <w:sz w:val="24"/>
          <w:szCs w:val="24"/>
          <w14:ligatures w14:val="standardContextual"/>
        </w:rPr>
        <w:t xml:space="preserve"> to visit the largest and most spectacular roman Amphitheatre in north Africa, the remains of the roman villas in the town and the archaeological </w:t>
      </w:r>
      <w:r w:rsidRPr="00C10F68">
        <w:rPr>
          <w:rFonts w:ascii="Abadi" w:eastAsiaTheme="minorHAnsi" w:hAnsi="Abadi" w:cs="Poppins"/>
          <w:kern w:val="2"/>
          <w:sz w:val="24"/>
          <w:szCs w:val="24"/>
          <w14:ligatures w14:val="standardContextual"/>
        </w:rPr>
        <w:lastRenderedPageBreak/>
        <w:t>museum.</w:t>
      </w:r>
    </w:p>
    <w:p w14:paraId="6568C2F4" w14:textId="77777777" w:rsidR="00FC077B" w:rsidRPr="00C10F68" w:rsidRDefault="00FC077B" w:rsidP="00FC077B">
      <w:pPr>
        <w:pStyle w:val="BodyText"/>
        <w:spacing w:before="2"/>
        <w:ind w:right="909"/>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Free time for Lunch and continue to the coastal town Sousse. Where we’ll visit it’s old medina and the marina of port </w:t>
      </w:r>
      <w:proofErr w:type="spellStart"/>
      <w:r w:rsidRPr="00C10F68">
        <w:rPr>
          <w:rFonts w:ascii="Abadi" w:eastAsiaTheme="minorHAnsi" w:hAnsi="Abadi" w:cs="Poppins"/>
          <w:kern w:val="2"/>
          <w:sz w:val="24"/>
          <w:szCs w:val="24"/>
          <w14:ligatures w14:val="standardContextual"/>
        </w:rPr>
        <w:t>el</w:t>
      </w:r>
      <w:proofErr w:type="spellEnd"/>
      <w:r w:rsidRPr="00C10F68">
        <w:rPr>
          <w:rFonts w:ascii="Abadi" w:eastAsiaTheme="minorHAnsi" w:hAnsi="Abadi" w:cs="Poppins"/>
          <w:kern w:val="2"/>
          <w:sz w:val="24"/>
          <w:szCs w:val="24"/>
          <w14:ligatures w14:val="standardContextual"/>
        </w:rPr>
        <w:t xml:space="preserve"> </w:t>
      </w:r>
      <w:proofErr w:type="spellStart"/>
      <w:r w:rsidRPr="00C10F68">
        <w:rPr>
          <w:rFonts w:ascii="Abadi" w:eastAsiaTheme="minorHAnsi" w:hAnsi="Abadi" w:cs="Poppins"/>
          <w:kern w:val="2"/>
          <w:sz w:val="24"/>
          <w:szCs w:val="24"/>
          <w14:ligatures w14:val="standardContextual"/>
        </w:rPr>
        <w:t>Kantaoui</w:t>
      </w:r>
      <w:proofErr w:type="spellEnd"/>
      <w:r w:rsidRPr="00C10F68">
        <w:rPr>
          <w:rFonts w:ascii="Abadi" w:eastAsiaTheme="minorHAnsi" w:hAnsi="Abadi" w:cs="Poppins"/>
          <w:kern w:val="2"/>
          <w:sz w:val="24"/>
          <w:szCs w:val="24"/>
          <w14:ligatures w14:val="standardContextual"/>
        </w:rPr>
        <w:t>.</w:t>
      </w:r>
    </w:p>
    <w:p w14:paraId="7F0BEEAB" w14:textId="77777777" w:rsidR="00FC077B" w:rsidRPr="00C10F68" w:rsidRDefault="00FC077B" w:rsidP="00FC077B">
      <w:pPr>
        <w:pStyle w:val="BodyText"/>
        <w:spacing w:line="267" w:lineRule="exact"/>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Overnight at a resort hotel in Sousse. Dinner &amp; Check in at a hotel.</w:t>
      </w:r>
    </w:p>
    <w:p w14:paraId="07D002C5" w14:textId="77777777" w:rsidR="00FC077B" w:rsidRPr="00C10F68" w:rsidRDefault="00FC077B" w:rsidP="00FC077B">
      <w:pPr>
        <w:pStyle w:val="BodyText"/>
        <w:rPr>
          <w:sz w:val="20"/>
        </w:rPr>
      </w:pPr>
    </w:p>
    <w:p w14:paraId="520701BA" w14:textId="77777777" w:rsidR="00FC077B" w:rsidRPr="00C10F68" w:rsidRDefault="00FC077B" w:rsidP="00FC077B">
      <w:pPr>
        <w:rPr>
          <w:rFonts w:ascii="Abadi" w:hAnsi="Abadi" w:cs="Poppins"/>
          <w:b/>
          <w:bCs/>
          <w:sz w:val="24"/>
          <w:szCs w:val="24"/>
        </w:rPr>
      </w:pPr>
      <w:r w:rsidRPr="00C10F68">
        <w:rPr>
          <w:rFonts w:ascii="Abadi" w:hAnsi="Abadi" w:cs="Poppins"/>
          <w:b/>
          <w:bCs/>
          <w:sz w:val="24"/>
          <w:szCs w:val="24"/>
        </w:rPr>
        <w:t>DAY 07 : FINAL DEPARTURE</w:t>
      </w:r>
    </w:p>
    <w:p w14:paraId="71DA2551" w14:textId="77777777" w:rsidR="00FC077B" w:rsidRPr="00C10F68" w:rsidRDefault="00FC077B" w:rsidP="00FC077B">
      <w:pPr>
        <w:rPr>
          <w:rFonts w:ascii="Abadi" w:hAnsi="Abadi" w:cs="Poppins"/>
          <w:b/>
          <w:bCs/>
          <w:sz w:val="24"/>
          <w:szCs w:val="24"/>
        </w:rPr>
      </w:pPr>
      <w:r w:rsidRPr="00C10F68">
        <w:rPr>
          <w:rFonts w:ascii="Abadi" w:hAnsi="Abadi" w:cs="Poppins"/>
          <w:sz w:val="24"/>
          <w:szCs w:val="24"/>
        </w:rPr>
        <w:t>Breakfast at the hotel. Morning free at leisure. Check-out from hotel before 12:00 (noon). transfer to the airport for onward or return destination</w:t>
      </w:r>
    </w:p>
    <w:p w14:paraId="58D69214" w14:textId="77777777" w:rsidR="00FC077B" w:rsidRPr="00C10F68" w:rsidRDefault="00FC077B" w:rsidP="00FC077B">
      <w:pPr>
        <w:spacing w:before="120" w:after="120" w:line="276" w:lineRule="auto"/>
        <w:jc w:val="center"/>
        <w:rPr>
          <w:rFonts w:ascii="Amasis MT Pro" w:hAnsi="Amasis MT Pro" w:cs="DokChampa"/>
        </w:rPr>
      </w:pPr>
      <w:r w:rsidRPr="00C10F68">
        <w:rPr>
          <w:rFonts w:ascii="Amasis MT Pro" w:hAnsi="Amasis MT Pro" w:cs="DokChampa"/>
        </w:rPr>
        <w:t>*Touring and sites are subject to traffic and timing. Also, note that some sites are subject to seasons and weather conditions.</w:t>
      </w:r>
    </w:p>
    <w:p w14:paraId="3AAEFAA2" w14:textId="77777777" w:rsidR="00FC077B" w:rsidRDefault="00FC077B" w:rsidP="00FC077B"/>
    <w:p w14:paraId="65D1EBDF" w14:textId="1FA9EEDB" w:rsidR="00FC077B" w:rsidRPr="00C10F68" w:rsidRDefault="00FC077B" w:rsidP="00AA3424">
      <w:pPr>
        <w:jc w:val="center"/>
        <w:rPr>
          <w:rFonts w:ascii="Abadi" w:hAnsi="Abadi" w:cs="Tahoma"/>
          <w:b/>
          <w:bCs/>
          <w:color w:val="C00000"/>
          <w:sz w:val="24"/>
          <w:szCs w:val="24"/>
        </w:rPr>
      </w:pPr>
      <w:r w:rsidRPr="00C10F68">
        <w:rPr>
          <w:rFonts w:ascii="Abadi" w:hAnsi="Abadi" w:cs="Tahoma"/>
          <w:b/>
          <w:bCs/>
          <w:color w:val="C00000"/>
          <w:sz w:val="24"/>
          <w:szCs w:val="24"/>
        </w:rPr>
        <w:t xml:space="preserve">Package Price on TWIN Sharing Basis  at 4* hotels </w:t>
      </w:r>
      <w:r w:rsidRPr="00C10F68">
        <w:rPr>
          <w:rFonts w:ascii="Abadi" w:hAnsi="Abadi" w:cs="Tahoma"/>
          <w:b/>
          <w:bCs/>
          <w:color w:val="C00000"/>
          <w:sz w:val="24"/>
          <w:szCs w:val="24"/>
        </w:rPr>
        <w:sym w:font="Wingdings" w:char="F0E0"/>
      </w:r>
      <w:r w:rsidRPr="00C10F68">
        <w:rPr>
          <w:rFonts w:ascii="Abadi" w:hAnsi="Abadi" w:cs="Tahoma"/>
          <w:b/>
          <w:bCs/>
          <w:color w:val="C00000"/>
          <w:sz w:val="24"/>
          <w:szCs w:val="24"/>
        </w:rPr>
        <w:t xml:space="preserve">  Start from US$ 1110 per person </w:t>
      </w:r>
    </w:p>
    <w:p w14:paraId="4152ADBE" w14:textId="77777777" w:rsidR="00FC077B" w:rsidRPr="00C10F68" w:rsidRDefault="00FC077B" w:rsidP="00FC077B">
      <w:pPr>
        <w:pStyle w:val="Heading3"/>
        <w:spacing w:before="194" w:line="268" w:lineRule="exact"/>
        <w:rPr>
          <w:rFonts w:ascii="Abadi" w:hAnsi="Abadi"/>
          <w:color w:val="auto"/>
        </w:rPr>
      </w:pPr>
      <w:r w:rsidRPr="00C10F68">
        <w:rPr>
          <w:rFonts w:ascii="Abadi" w:hAnsi="Abadi"/>
          <w:color w:val="auto"/>
          <w:u w:val="single"/>
        </w:rPr>
        <w:t>Inclu</w:t>
      </w:r>
      <w:r>
        <w:rPr>
          <w:rFonts w:ascii="Abadi" w:hAnsi="Abadi"/>
          <w:color w:val="auto"/>
          <w:u w:val="single"/>
        </w:rPr>
        <w:t>sion</w:t>
      </w:r>
    </w:p>
    <w:p w14:paraId="1BE022CC" w14:textId="77777777" w:rsidR="00FC077B" w:rsidRPr="00C10F68" w:rsidRDefault="00FC077B" w:rsidP="00FC077B">
      <w:pPr>
        <w:pStyle w:val="ListParagraph"/>
        <w:widowControl w:val="0"/>
        <w:numPr>
          <w:ilvl w:val="0"/>
          <w:numId w:val="1"/>
        </w:numPr>
        <w:tabs>
          <w:tab w:val="left" w:pos="1616"/>
          <w:tab w:val="left" w:pos="1617"/>
        </w:tabs>
        <w:autoSpaceDE w:val="0"/>
        <w:autoSpaceDN w:val="0"/>
        <w:spacing w:after="0" w:line="280" w:lineRule="exact"/>
        <w:contextualSpacing w:val="0"/>
        <w:rPr>
          <w:rFonts w:ascii="Abadi" w:hAnsi="Abadi"/>
        </w:rPr>
      </w:pPr>
      <w:r w:rsidRPr="00C10F68">
        <w:rPr>
          <w:rFonts w:ascii="Abadi" w:hAnsi="Abadi"/>
        </w:rPr>
        <w:t xml:space="preserve">06 </w:t>
      </w:r>
      <w:proofErr w:type="spellStart"/>
      <w:r w:rsidRPr="00C10F68">
        <w:rPr>
          <w:rFonts w:ascii="Abadi" w:hAnsi="Abadi"/>
        </w:rPr>
        <w:t>nights</w:t>
      </w:r>
      <w:proofErr w:type="spellEnd"/>
      <w:r w:rsidRPr="00C10F68">
        <w:rPr>
          <w:rFonts w:ascii="Abadi" w:hAnsi="Abadi"/>
        </w:rPr>
        <w:t xml:space="preserve"> accommodation as per the</w:t>
      </w:r>
      <w:r w:rsidRPr="00C10F68">
        <w:rPr>
          <w:rFonts w:ascii="Abadi" w:hAnsi="Abadi"/>
          <w:spacing w:val="-6"/>
        </w:rPr>
        <w:t xml:space="preserve"> </w:t>
      </w:r>
      <w:r w:rsidRPr="00C10F68">
        <w:rPr>
          <w:rFonts w:ascii="Abadi" w:hAnsi="Abadi"/>
        </w:rPr>
        <w:t>program.</w:t>
      </w:r>
    </w:p>
    <w:p w14:paraId="00A3BE9C" w14:textId="77777777" w:rsidR="00FC077B" w:rsidRPr="00C10F68" w:rsidRDefault="00FC077B" w:rsidP="00FC077B">
      <w:pPr>
        <w:pStyle w:val="ListParagraph"/>
        <w:widowControl w:val="0"/>
        <w:numPr>
          <w:ilvl w:val="0"/>
          <w:numId w:val="1"/>
        </w:numPr>
        <w:tabs>
          <w:tab w:val="left" w:pos="1616"/>
          <w:tab w:val="left" w:pos="1617"/>
        </w:tabs>
        <w:autoSpaceDE w:val="0"/>
        <w:autoSpaceDN w:val="0"/>
        <w:spacing w:after="0" w:line="280" w:lineRule="exact"/>
        <w:contextualSpacing w:val="0"/>
        <w:rPr>
          <w:rFonts w:ascii="Abadi" w:hAnsi="Abadi"/>
        </w:rPr>
      </w:pPr>
      <w:r w:rsidRPr="00C10F68">
        <w:rPr>
          <w:rFonts w:ascii="Abadi" w:hAnsi="Abadi"/>
        </w:rPr>
        <w:t xml:space="preserve">Daily breakfast &amp; </w:t>
      </w:r>
      <w:proofErr w:type="spellStart"/>
      <w:r w:rsidRPr="00C10F68">
        <w:rPr>
          <w:rFonts w:ascii="Abadi" w:hAnsi="Abadi"/>
        </w:rPr>
        <w:t>dinet</w:t>
      </w:r>
      <w:proofErr w:type="spellEnd"/>
      <w:r w:rsidRPr="00C10F68">
        <w:rPr>
          <w:rFonts w:ascii="Abadi" w:hAnsi="Abadi"/>
        </w:rPr>
        <w:t xml:space="preserve"> at the</w:t>
      </w:r>
      <w:r w:rsidRPr="00C10F68">
        <w:rPr>
          <w:rFonts w:ascii="Abadi" w:hAnsi="Abadi"/>
          <w:spacing w:val="-9"/>
        </w:rPr>
        <w:t xml:space="preserve"> </w:t>
      </w:r>
      <w:r w:rsidRPr="00C10F68">
        <w:rPr>
          <w:rFonts w:ascii="Abadi" w:hAnsi="Abadi"/>
        </w:rPr>
        <w:t>hotels.</w:t>
      </w:r>
    </w:p>
    <w:p w14:paraId="24D419A0" w14:textId="77777777" w:rsidR="00FC077B" w:rsidRPr="00C10F68" w:rsidRDefault="00FC077B" w:rsidP="00FC077B">
      <w:pPr>
        <w:pStyle w:val="ListParagraph"/>
        <w:widowControl w:val="0"/>
        <w:numPr>
          <w:ilvl w:val="0"/>
          <w:numId w:val="1"/>
        </w:numPr>
        <w:tabs>
          <w:tab w:val="left" w:pos="1616"/>
          <w:tab w:val="left" w:pos="1617"/>
        </w:tabs>
        <w:autoSpaceDE w:val="0"/>
        <w:autoSpaceDN w:val="0"/>
        <w:spacing w:after="0" w:line="280" w:lineRule="exact"/>
        <w:contextualSpacing w:val="0"/>
        <w:rPr>
          <w:rFonts w:ascii="Abadi" w:hAnsi="Abadi"/>
        </w:rPr>
      </w:pPr>
      <w:r w:rsidRPr="00C10F68">
        <w:rPr>
          <w:rFonts w:ascii="Abadi" w:hAnsi="Abadi"/>
        </w:rPr>
        <w:t>Entrance</w:t>
      </w:r>
      <w:r w:rsidRPr="00C10F68">
        <w:rPr>
          <w:rFonts w:ascii="Abadi" w:hAnsi="Abadi"/>
          <w:spacing w:val="-2"/>
        </w:rPr>
        <w:t xml:space="preserve"> </w:t>
      </w:r>
      <w:r w:rsidRPr="00C10F68">
        <w:rPr>
          <w:rFonts w:ascii="Abadi" w:hAnsi="Abadi"/>
        </w:rPr>
        <w:t>fees.</w:t>
      </w:r>
    </w:p>
    <w:p w14:paraId="77E7D661" w14:textId="77777777" w:rsidR="00FC077B" w:rsidRPr="00C10F68" w:rsidRDefault="00FC077B" w:rsidP="00FC077B">
      <w:pPr>
        <w:pStyle w:val="ListParagraph"/>
        <w:widowControl w:val="0"/>
        <w:numPr>
          <w:ilvl w:val="0"/>
          <w:numId w:val="1"/>
        </w:numPr>
        <w:tabs>
          <w:tab w:val="left" w:pos="1616"/>
          <w:tab w:val="left" w:pos="1617"/>
        </w:tabs>
        <w:autoSpaceDE w:val="0"/>
        <w:autoSpaceDN w:val="0"/>
        <w:spacing w:after="0" w:line="280" w:lineRule="exact"/>
        <w:contextualSpacing w:val="0"/>
        <w:rPr>
          <w:rFonts w:ascii="Abadi" w:hAnsi="Abadi"/>
        </w:rPr>
      </w:pPr>
      <w:r w:rsidRPr="00C10F68">
        <w:rPr>
          <w:rFonts w:ascii="Abadi" w:hAnsi="Abadi"/>
        </w:rPr>
        <w:t>Local Slovenian/ English / French / German / Italian / Spanish / Chinese speaking</w:t>
      </w:r>
      <w:r w:rsidRPr="00C10F68">
        <w:rPr>
          <w:rFonts w:ascii="Abadi" w:hAnsi="Abadi"/>
          <w:spacing w:val="-24"/>
        </w:rPr>
        <w:t xml:space="preserve"> </w:t>
      </w:r>
      <w:r w:rsidRPr="00C10F68">
        <w:rPr>
          <w:rFonts w:ascii="Abadi" w:hAnsi="Abadi"/>
        </w:rPr>
        <w:t>guide.</w:t>
      </w:r>
    </w:p>
    <w:p w14:paraId="141848FB" w14:textId="77777777" w:rsidR="00FC077B" w:rsidRPr="00C10F68" w:rsidRDefault="00FC077B" w:rsidP="00FC077B">
      <w:pPr>
        <w:pStyle w:val="ListParagraph"/>
        <w:widowControl w:val="0"/>
        <w:numPr>
          <w:ilvl w:val="0"/>
          <w:numId w:val="1"/>
        </w:numPr>
        <w:tabs>
          <w:tab w:val="left" w:pos="1616"/>
          <w:tab w:val="left" w:pos="1617"/>
        </w:tabs>
        <w:autoSpaceDE w:val="0"/>
        <w:autoSpaceDN w:val="0"/>
        <w:spacing w:after="0" w:line="280" w:lineRule="exact"/>
        <w:contextualSpacing w:val="0"/>
        <w:rPr>
          <w:rFonts w:ascii="Abadi" w:hAnsi="Abadi"/>
        </w:rPr>
      </w:pPr>
      <w:r w:rsidRPr="00C10F68">
        <w:rPr>
          <w:rFonts w:ascii="Abadi" w:hAnsi="Abadi"/>
        </w:rPr>
        <w:t>All transfers, sightseeing, excursions by private AC</w:t>
      </w:r>
      <w:r w:rsidRPr="00C10F68">
        <w:rPr>
          <w:rFonts w:ascii="Abadi" w:hAnsi="Abadi"/>
          <w:spacing w:val="-11"/>
        </w:rPr>
        <w:t xml:space="preserve"> </w:t>
      </w:r>
      <w:r w:rsidRPr="00C10F68">
        <w:rPr>
          <w:rFonts w:ascii="Abadi" w:hAnsi="Abadi"/>
        </w:rPr>
        <w:t>car.</w:t>
      </w:r>
    </w:p>
    <w:p w14:paraId="02B4791D" w14:textId="77777777" w:rsidR="00FC077B" w:rsidRPr="00C10F68" w:rsidRDefault="00FC077B" w:rsidP="00FC077B">
      <w:pPr>
        <w:pStyle w:val="ListParagraph"/>
        <w:widowControl w:val="0"/>
        <w:numPr>
          <w:ilvl w:val="0"/>
          <w:numId w:val="1"/>
        </w:numPr>
        <w:tabs>
          <w:tab w:val="left" w:pos="1616"/>
          <w:tab w:val="left" w:pos="1617"/>
        </w:tabs>
        <w:autoSpaceDE w:val="0"/>
        <w:autoSpaceDN w:val="0"/>
        <w:spacing w:after="0" w:line="240" w:lineRule="auto"/>
        <w:contextualSpacing w:val="0"/>
        <w:rPr>
          <w:rFonts w:ascii="Abadi" w:hAnsi="Abadi"/>
        </w:rPr>
      </w:pPr>
      <w:r w:rsidRPr="00C10F68">
        <w:rPr>
          <w:rFonts w:ascii="Abadi" w:hAnsi="Abadi"/>
        </w:rPr>
        <w:t>All</w:t>
      </w:r>
      <w:r w:rsidRPr="00C10F68">
        <w:rPr>
          <w:rFonts w:ascii="Abadi" w:hAnsi="Abadi"/>
          <w:spacing w:val="-2"/>
        </w:rPr>
        <w:t xml:space="preserve"> </w:t>
      </w:r>
      <w:r w:rsidRPr="00C10F68">
        <w:rPr>
          <w:rFonts w:ascii="Abadi" w:hAnsi="Abadi"/>
        </w:rPr>
        <w:t>taxes.</w:t>
      </w:r>
    </w:p>
    <w:p w14:paraId="6096FC4A" w14:textId="77777777" w:rsidR="00FC077B" w:rsidRPr="00C10F68" w:rsidRDefault="00FC077B" w:rsidP="00FC077B">
      <w:pPr>
        <w:pStyle w:val="BodyText"/>
        <w:rPr>
          <w:rFonts w:ascii="Abadi" w:hAnsi="Abadi"/>
          <w:sz w:val="28"/>
        </w:rPr>
      </w:pPr>
    </w:p>
    <w:p w14:paraId="1B5989EA" w14:textId="77777777" w:rsidR="00FC077B" w:rsidRPr="00C10F68" w:rsidRDefault="00FC077B" w:rsidP="00FC077B">
      <w:pPr>
        <w:pStyle w:val="Heading3"/>
        <w:spacing w:before="198"/>
        <w:rPr>
          <w:rFonts w:ascii="Abadi" w:hAnsi="Abadi"/>
          <w:color w:val="auto"/>
        </w:rPr>
      </w:pPr>
      <w:r w:rsidRPr="00C10F68">
        <w:rPr>
          <w:rFonts w:ascii="Abadi" w:hAnsi="Abadi"/>
          <w:color w:val="auto"/>
          <w:u w:val="single"/>
        </w:rPr>
        <w:t>Exclu</w:t>
      </w:r>
      <w:r>
        <w:rPr>
          <w:rFonts w:ascii="Abadi" w:hAnsi="Abadi"/>
          <w:color w:val="auto"/>
          <w:u w:val="single"/>
        </w:rPr>
        <w:t>sion</w:t>
      </w:r>
    </w:p>
    <w:p w14:paraId="550C971F" w14:textId="77777777" w:rsidR="00FC077B" w:rsidRDefault="00FC077B" w:rsidP="00FC077B">
      <w:pPr>
        <w:pStyle w:val="ListParagraph"/>
        <w:widowControl w:val="0"/>
        <w:numPr>
          <w:ilvl w:val="0"/>
          <w:numId w:val="2"/>
        </w:numPr>
        <w:tabs>
          <w:tab w:val="left" w:pos="1616"/>
          <w:tab w:val="left" w:pos="1617"/>
        </w:tabs>
        <w:autoSpaceDE w:val="0"/>
        <w:autoSpaceDN w:val="0"/>
        <w:spacing w:after="0" w:line="280" w:lineRule="exact"/>
        <w:contextualSpacing w:val="0"/>
        <w:rPr>
          <w:rFonts w:ascii="Abadi" w:hAnsi="Abadi"/>
        </w:rPr>
      </w:pPr>
      <w:r>
        <w:rPr>
          <w:rFonts w:ascii="Abadi" w:hAnsi="Abadi"/>
        </w:rPr>
        <w:t>Flight</w:t>
      </w:r>
    </w:p>
    <w:p w14:paraId="5F0E542E" w14:textId="77777777" w:rsidR="00FC077B" w:rsidRPr="006B5DF1" w:rsidRDefault="00FC077B" w:rsidP="00FC077B">
      <w:pPr>
        <w:pStyle w:val="ListParagraph"/>
        <w:widowControl w:val="0"/>
        <w:numPr>
          <w:ilvl w:val="0"/>
          <w:numId w:val="2"/>
        </w:numPr>
        <w:tabs>
          <w:tab w:val="left" w:pos="1616"/>
          <w:tab w:val="left" w:pos="1617"/>
        </w:tabs>
        <w:autoSpaceDE w:val="0"/>
        <w:autoSpaceDN w:val="0"/>
        <w:spacing w:after="0" w:line="280" w:lineRule="exact"/>
        <w:contextualSpacing w:val="0"/>
        <w:rPr>
          <w:rFonts w:ascii="Abadi" w:hAnsi="Abadi"/>
        </w:rPr>
      </w:pPr>
      <w:r w:rsidRPr="006B5DF1">
        <w:rPr>
          <w:rFonts w:ascii="Abadi" w:hAnsi="Abadi"/>
        </w:rPr>
        <w:t>Personal</w:t>
      </w:r>
      <w:r w:rsidRPr="006B5DF1">
        <w:rPr>
          <w:rFonts w:ascii="Abadi" w:hAnsi="Abadi"/>
          <w:spacing w:val="-2"/>
        </w:rPr>
        <w:t xml:space="preserve"> </w:t>
      </w:r>
      <w:r w:rsidRPr="006B5DF1">
        <w:rPr>
          <w:rFonts w:ascii="Abadi" w:hAnsi="Abadi"/>
        </w:rPr>
        <w:t>Expenses.</w:t>
      </w:r>
    </w:p>
    <w:p w14:paraId="43C05356" w14:textId="77777777" w:rsidR="00FC077B" w:rsidRPr="006B5DF1" w:rsidRDefault="00FC077B" w:rsidP="00FC077B">
      <w:pPr>
        <w:pStyle w:val="ListParagraph"/>
        <w:widowControl w:val="0"/>
        <w:numPr>
          <w:ilvl w:val="0"/>
          <w:numId w:val="2"/>
        </w:numPr>
        <w:tabs>
          <w:tab w:val="left" w:pos="1616"/>
          <w:tab w:val="left" w:pos="1617"/>
        </w:tabs>
        <w:autoSpaceDE w:val="0"/>
        <w:autoSpaceDN w:val="0"/>
        <w:spacing w:after="0" w:line="280" w:lineRule="exact"/>
        <w:contextualSpacing w:val="0"/>
        <w:rPr>
          <w:rFonts w:ascii="Abadi" w:hAnsi="Abadi"/>
        </w:rPr>
      </w:pPr>
      <w:r w:rsidRPr="006B5DF1">
        <w:rPr>
          <w:rFonts w:ascii="Abadi" w:hAnsi="Abadi"/>
        </w:rPr>
        <w:t>Camera / Video Camera</w:t>
      </w:r>
      <w:r w:rsidRPr="006B5DF1">
        <w:rPr>
          <w:rFonts w:ascii="Abadi" w:hAnsi="Abadi"/>
          <w:spacing w:val="-6"/>
        </w:rPr>
        <w:t xml:space="preserve"> </w:t>
      </w:r>
      <w:r w:rsidRPr="006B5DF1">
        <w:rPr>
          <w:rFonts w:ascii="Abadi" w:hAnsi="Abadi"/>
        </w:rPr>
        <w:t>Fees.</w:t>
      </w:r>
    </w:p>
    <w:p w14:paraId="4449CFED" w14:textId="77777777" w:rsidR="00FC077B" w:rsidRPr="006B5DF1" w:rsidRDefault="00FC077B" w:rsidP="00FC077B">
      <w:pPr>
        <w:pStyle w:val="ListParagraph"/>
        <w:widowControl w:val="0"/>
        <w:numPr>
          <w:ilvl w:val="0"/>
          <w:numId w:val="2"/>
        </w:numPr>
        <w:tabs>
          <w:tab w:val="left" w:pos="1616"/>
          <w:tab w:val="left" w:pos="1617"/>
        </w:tabs>
        <w:autoSpaceDE w:val="0"/>
        <w:autoSpaceDN w:val="0"/>
        <w:spacing w:after="0" w:line="280" w:lineRule="exact"/>
        <w:contextualSpacing w:val="0"/>
        <w:rPr>
          <w:rFonts w:ascii="Abadi" w:hAnsi="Abadi"/>
        </w:rPr>
      </w:pPr>
      <w:r w:rsidRPr="006B5DF1">
        <w:rPr>
          <w:rFonts w:ascii="Abadi" w:hAnsi="Abadi"/>
        </w:rPr>
        <w:t xml:space="preserve">Optional activities like camel ride in </w:t>
      </w:r>
      <w:proofErr w:type="spellStart"/>
      <w:r w:rsidRPr="006B5DF1">
        <w:rPr>
          <w:rFonts w:ascii="Abadi" w:hAnsi="Abadi"/>
        </w:rPr>
        <w:t>Douz</w:t>
      </w:r>
      <w:proofErr w:type="spellEnd"/>
      <w:r w:rsidRPr="006B5DF1">
        <w:rPr>
          <w:rFonts w:ascii="Abadi" w:hAnsi="Abadi"/>
        </w:rPr>
        <w:t>, quad</w:t>
      </w:r>
      <w:r w:rsidRPr="006B5DF1">
        <w:rPr>
          <w:rFonts w:ascii="Abadi" w:hAnsi="Abadi"/>
          <w:spacing w:val="-14"/>
        </w:rPr>
        <w:t xml:space="preserve"> </w:t>
      </w:r>
      <w:r w:rsidRPr="006B5DF1">
        <w:rPr>
          <w:rFonts w:ascii="Abadi" w:hAnsi="Abadi"/>
        </w:rPr>
        <w:t>bike</w:t>
      </w:r>
    </w:p>
    <w:p w14:paraId="5EBA8E16" w14:textId="77777777" w:rsidR="00FC077B" w:rsidRPr="006B5DF1" w:rsidRDefault="00FC077B" w:rsidP="00FC077B">
      <w:pPr>
        <w:pStyle w:val="ListParagraph"/>
        <w:widowControl w:val="0"/>
        <w:numPr>
          <w:ilvl w:val="0"/>
          <w:numId w:val="2"/>
        </w:numPr>
        <w:tabs>
          <w:tab w:val="left" w:pos="1616"/>
          <w:tab w:val="left" w:pos="1617"/>
        </w:tabs>
        <w:autoSpaceDE w:val="0"/>
        <w:autoSpaceDN w:val="0"/>
        <w:spacing w:after="0" w:line="280" w:lineRule="exact"/>
        <w:contextualSpacing w:val="0"/>
        <w:rPr>
          <w:rFonts w:ascii="Abadi" w:hAnsi="Abadi"/>
        </w:rPr>
      </w:pPr>
      <w:r w:rsidRPr="006B5DF1">
        <w:rPr>
          <w:rFonts w:ascii="Abadi" w:hAnsi="Abadi"/>
        </w:rPr>
        <w:t>Medical</w:t>
      </w:r>
      <w:r w:rsidRPr="006B5DF1">
        <w:rPr>
          <w:rFonts w:ascii="Abadi" w:hAnsi="Abadi"/>
          <w:spacing w:val="-2"/>
        </w:rPr>
        <w:t xml:space="preserve"> </w:t>
      </w:r>
      <w:r w:rsidRPr="006B5DF1">
        <w:rPr>
          <w:rFonts w:ascii="Abadi" w:hAnsi="Abadi"/>
        </w:rPr>
        <w:t>Aid.</w:t>
      </w:r>
    </w:p>
    <w:p w14:paraId="35E9DDC6" w14:textId="77777777" w:rsidR="00FC077B" w:rsidRPr="006B5DF1" w:rsidRDefault="00FC077B" w:rsidP="00FC077B">
      <w:pPr>
        <w:pStyle w:val="ListParagraph"/>
        <w:widowControl w:val="0"/>
        <w:numPr>
          <w:ilvl w:val="0"/>
          <w:numId w:val="2"/>
        </w:numPr>
        <w:tabs>
          <w:tab w:val="left" w:pos="1616"/>
          <w:tab w:val="left" w:pos="1617"/>
        </w:tabs>
        <w:autoSpaceDE w:val="0"/>
        <w:autoSpaceDN w:val="0"/>
        <w:spacing w:after="0" w:line="280" w:lineRule="exact"/>
        <w:contextualSpacing w:val="0"/>
        <w:rPr>
          <w:rFonts w:ascii="Abadi" w:hAnsi="Abadi"/>
        </w:rPr>
      </w:pPr>
      <w:r w:rsidRPr="006B5DF1">
        <w:rPr>
          <w:rFonts w:ascii="Abadi" w:hAnsi="Abadi"/>
        </w:rPr>
        <w:t>Tips.</w:t>
      </w:r>
    </w:p>
    <w:p w14:paraId="67EDD177" w14:textId="77777777" w:rsidR="00FC077B" w:rsidRPr="006B5DF1" w:rsidRDefault="00FC077B" w:rsidP="00FC077B">
      <w:pPr>
        <w:pStyle w:val="ListParagraph"/>
        <w:widowControl w:val="0"/>
        <w:numPr>
          <w:ilvl w:val="0"/>
          <w:numId w:val="2"/>
        </w:numPr>
        <w:tabs>
          <w:tab w:val="left" w:pos="1616"/>
          <w:tab w:val="left" w:pos="1617"/>
        </w:tabs>
        <w:autoSpaceDE w:val="0"/>
        <w:autoSpaceDN w:val="0"/>
        <w:spacing w:after="0" w:line="280" w:lineRule="exact"/>
        <w:contextualSpacing w:val="0"/>
        <w:rPr>
          <w:rFonts w:ascii="Abadi" w:hAnsi="Abadi"/>
        </w:rPr>
      </w:pPr>
      <w:r w:rsidRPr="006B5DF1">
        <w:rPr>
          <w:rFonts w:ascii="Abadi" w:hAnsi="Abadi"/>
        </w:rPr>
        <w:t>Travel</w:t>
      </w:r>
      <w:r w:rsidRPr="006B5DF1">
        <w:rPr>
          <w:rFonts w:ascii="Abadi" w:hAnsi="Abadi"/>
          <w:spacing w:val="-2"/>
        </w:rPr>
        <w:t xml:space="preserve"> </w:t>
      </w:r>
      <w:r w:rsidRPr="006B5DF1">
        <w:rPr>
          <w:rFonts w:ascii="Abadi" w:hAnsi="Abadi"/>
        </w:rPr>
        <w:t>Insurance</w:t>
      </w:r>
    </w:p>
    <w:p w14:paraId="2989A896" w14:textId="77777777" w:rsidR="00FC077B" w:rsidRPr="006B5DF1" w:rsidRDefault="00FC077B" w:rsidP="00FC077B">
      <w:pPr>
        <w:pStyle w:val="ListParagraph"/>
        <w:widowControl w:val="0"/>
        <w:numPr>
          <w:ilvl w:val="0"/>
          <w:numId w:val="2"/>
        </w:numPr>
        <w:tabs>
          <w:tab w:val="left" w:pos="1616"/>
          <w:tab w:val="left" w:pos="1617"/>
        </w:tabs>
        <w:autoSpaceDE w:val="0"/>
        <w:autoSpaceDN w:val="0"/>
        <w:spacing w:after="0" w:line="240" w:lineRule="auto"/>
        <w:contextualSpacing w:val="0"/>
        <w:rPr>
          <w:rFonts w:ascii="Abadi" w:hAnsi="Abadi"/>
        </w:rPr>
      </w:pPr>
      <w:r w:rsidRPr="006B5DF1">
        <w:rPr>
          <w:rFonts w:ascii="Abadi" w:hAnsi="Abadi"/>
        </w:rPr>
        <w:t>Visa If</w:t>
      </w:r>
      <w:r w:rsidRPr="006B5DF1">
        <w:rPr>
          <w:rFonts w:ascii="Abadi" w:hAnsi="Abadi"/>
          <w:spacing w:val="-6"/>
        </w:rPr>
        <w:t xml:space="preserve"> </w:t>
      </w:r>
      <w:r w:rsidRPr="006B5DF1">
        <w:rPr>
          <w:rFonts w:ascii="Abadi" w:hAnsi="Abadi"/>
        </w:rPr>
        <w:t>any</w:t>
      </w:r>
    </w:p>
    <w:p w14:paraId="2C6700FE"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rlito">
    <w:altName w:val="Arial"/>
    <w:charset w:val="00"/>
    <w:family w:val="swiss"/>
    <w:pitch w:val="variable"/>
  </w:font>
  <w:font w:name="Gill Sans Nova">
    <w:charset w:val="00"/>
    <w:family w:val="swiss"/>
    <w:pitch w:val="variable"/>
    <w:sig w:usb0="80000287" w:usb1="00000002" w:usb2="00000000" w:usb3="00000000" w:csb0="0000009F" w:csb1="00000000"/>
  </w:font>
  <w:font w:name="DokChampa">
    <w:charset w:val="DE"/>
    <w:family w:val="swiss"/>
    <w:pitch w:val="variable"/>
    <w:sig w:usb0="83000003" w:usb1="00000000" w:usb2="00000000" w:usb3="00000000" w:csb0="00010001" w:csb1="00000000"/>
  </w:font>
  <w:font w:name="Abadi">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Amasis MT Pro">
    <w:altName w:val="Times New Roman"/>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2D86"/>
    <w:multiLevelType w:val="hybridMultilevel"/>
    <w:tmpl w:val="D14E1DA4"/>
    <w:lvl w:ilvl="0" w:tplc="0409000D">
      <w:start w:val="1"/>
      <w:numFmt w:val="bullet"/>
      <w:lvlText w:val=""/>
      <w:lvlJc w:val="left"/>
      <w:pPr>
        <w:ind w:left="1616" w:hanging="361"/>
      </w:pPr>
      <w:rPr>
        <w:rFonts w:ascii="Wingdings" w:hAnsi="Wingdings" w:hint="default"/>
        <w:w w:val="100"/>
        <w:lang w:val="en-US" w:eastAsia="en-US" w:bidi="ar-SA"/>
      </w:rPr>
    </w:lvl>
    <w:lvl w:ilvl="1" w:tplc="FFFFFFFF">
      <w:numFmt w:val="bullet"/>
      <w:lvlText w:val="•"/>
      <w:lvlJc w:val="left"/>
      <w:pPr>
        <w:ind w:left="2544" w:hanging="361"/>
      </w:pPr>
      <w:rPr>
        <w:rFonts w:hint="default"/>
        <w:lang w:val="en-US" w:eastAsia="en-US" w:bidi="ar-SA"/>
      </w:rPr>
    </w:lvl>
    <w:lvl w:ilvl="2" w:tplc="FFFFFFFF">
      <w:numFmt w:val="bullet"/>
      <w:lvlText w:val="•"/>
      <w:lvlJc w:val="left"/>
      <w:pPr>
        <w:ind w:left="3469" w:hanging="361"/>
      </w:pPr>
      <w:rPr>
        <w:rFonts w:hint="default"/>
        <w:lang w:val="en-US" w:eastAsia="en-US" w:bidi="ar-SA"/>
      </w:rPr>
    </w:lvl>
    <w:lvl w:ilvl="3" w:tplc="FFFFFFFF">
      <w:numFmt w:val="bullet"/>
      <w:lvlText w:val="•"/>
      <w:lvlJc w:val="left"/>
      <w:pPr>
        <w:ind w:left="4394" w:hanging="361"/>
      </w:pPr>
      <w:rPr>
        <w:rFonts w:hint="default"/>
        <w:lang w:val="en-US" w:eastAsia="en-US" w:bidi="ar-SA"/>
      </w:rPr>
    </w:lvl>
    <w:lvl w:ilvl="4" w:tplc="FFFFFFFF">
      <w:numFmt w:val="bullet"/>
      <w:lvlText w:val="•"/>
      <w:lvlJc w:val="left"/>
      <w:pPr>
        <w:ind w:left="5319" w:hanging="361"/>
      </w:pPr>
      <w:rPr>
        <w:rFonts w:hint="default"/>
        <w:lang w:val="en-US" w:eastAsia="en-US" w:bidi="ar-SA"/>
      </w:rPr>
    </w:lvl>
    <w:lvl w:ilvl="5" w:tplc="FFFFFFFF">
      <w:numFmt w:val="bullet"/>
      <w:lvlText w:val="•"/>
      <w:lvlJc w:val="left"/>
      <w:pPr>
        <w:ind w:left="6244" w:hanging="361"/>
      </w:pPr>
      <w:rPr>
        <w:rFonts w:hint="default"/>
        <w:lang w:val="en-US" w:eastAsia="en-US" w:bidi="ar-SA"/>
      </w:rPr>
    </w:lvl>
    <w:lvl w:ilvl="6" w:tplc="FFFFFFFF">
      <w:numFmt w:val="bullet"/>
      <w:lvlText w:val="•"/>
      <w:lvlJc w:val="left"/>
      <w:pPr>
        <w:ind w:left="7168" w:hanging="361"/>
      </w:pPr>
      <w:rPr>
        <w:rFonts w:hint="default"/>
        <w:lang w:val="en-US" w:eastAsia="en-US" w:bidi="ar-SA"/>
      </w:rPr>
    </w:lvl>
    <w:lvl w:ilvl="7" w:tplc="FFFFFFFF">
      <w:numFmt w:val="bullet"/>
      <w:lvlText w:val="•"/>
      <w:lvlJc w:val="left"/>
      <w:pPr>
        <w:ind w:left="8093" w:hanging="361"/>
      </w:pPr>
      <w:rPr>
        <w:rFonts w:hint="default"/>
        <w:lang w:val="en-US" w:eastAsia="en-US" w:bidi="ar-SA"/>
      </w:rPr>
    </w:lvl>
    <w:lvl w:ilvl="8" w:tplc="FFFFFFFF">
      <w:numFmt w:val="bullet"/>
      <w:lvlText w:val="•"/>
      <w:lvlJc w:val="left"/>
      <w:pPr>
        <w:ind w:left="9018" w:hanging="361"/>
      </w:pPr>
      <w:rPr>
        <w:rFonts w:hint="default"/>
        <w:lang w:val="en-US" w:eastAsia="en-US" w:bidi="ar-SA"/>
      </w:rPr>
    </w:lvl>
  </w:abstractNum>
  <w:abstractNum w:abstractNumId="1" w15:restartNumberingAfterBreak="0">
    <w:nsid w:val="5FC97C39"/>
    <w:multiLevelType w:val="hybridMultilevel"/>
    <w:tmpl w:val="A3A6BBDC"/>
    <w:lvl w:ilvl="0" w:tplc="72C0C404">
      <w:start w:val="1"/>
      <w:numFmt w:val="bullet"/>
      <w:lvlText w:val=""/>
      <w:lvlJc w:val="left"/>
      <w:pPr>
        <w:ind w:left="1616" w:hanging="361"/>
      </w:pPr>
      <w:rPr>
        <w:rFonts w:ascii="Wingdings" w:hAnsi="Wingdings" w:hint="default"/>
        <w:w w:val="100"/>
        <w:lang w:val="en-US" w:eastAsia="en-US" w:bidi="ar-SA"/>
      </w:rPr>
    </w:lvl>
    <w:lvl w:ilvl="1" w:tplc="FFFFFFFF">
      <w:numFmt w:val="bullet"/>
      <w:lvlText w:val="•"/>
      <w:lvlJc w:val="left"/>
      <w:pPr>
        <w:ind w:left="2544" w:hanging="361"/>
      </w:pPr>
      <w:rPr>
        <w:rFonts w:hint="default"/>
        <w:lang w:val="en-US" w:eastAsia="en-US" w:bidi="ar-SA"/>
      </w:rPr>
    </w:lvl>
    <w:lvl w:ilvl="2" w:tplc="FFFFFFFF">
      <w:numFmt w:val="bullet"/>
      <w:lvlText w:val="•"/>
      <w:lvlJc w:val="left"/>
      <w:pPr>
        <w:ind w:left="3469" w:hanging="361"/>
      </w:pPr>
      <w:rPr>
        <w:rFonts w:hint="default"/>
        <w:lang w:val="en-US" w:eastAsia="en-US" w:bidi="ar-SA"/>
      </w:rPr>
    </w:lvl>
    <w:lvl w:ilvl="3" w:tplc="FFFFFFFF">
      <w:numFmt w:val="bullet"/>
      <w:lvlText w:val="•"/>
      <w:lvlJc w:val="left"/>
      <w:pPr>
        <w:ind w:left="4394" w:hanging="361"/>
      </w:pPr>
      <w:rPr>
        <w:rFonts w:hint="default"/>
        <w:lang w:val="en-US" w:eastAsia="en-US" w:bidi="ar-SA"/>
      </w:rPr>
    </w:lvl>
    <w:lvl w:ilvl="4" w:tplc="FFFFFFFF">
      <w:numFmt w:val="bullet"/>
      <w:lvlText w:val="•"/>
      <w:lvlJc w:val="left"/>
      <w:pPr>
        <w:ind w:left="5319" w:hanging="361"/>
      </w:pPr>
      <w:rPr>
        <w:rFonts w:hint="default"/>
        <w:lang w:val="en-US" w:eastAsia="en-US" w:bidi="ar-SA"/>
      </w:rPr>
    </w:lvl>
    <w:lvl w:ilvl="5" w:tplc="FFFFFFFF">
      <w:numFmt w:val="bullet"/>
      <w:lvlText w:val="•"/>
      <w:lvlJc w:val="left"/>
      <w:pPr>
        <w:ind w:left="6244" w:hanging="361"/>
      </w:pPr>
      <w:rPr>
        <w:rFonts w:hint="default"/>
        <w:lang w:val="en-US" w:eastAsia="en-US" w:bidi="ar-SA"/>
      </w:rPr>
    </w:lvl>
    <w:lvl w:ilvl="6" w:tplc="FFFFFFFF">
      <w:numFmt w:val="bullet"/>
      <w:lvlText w:val="•"/>
      <w:lvlJc w:val="left"/>
      <w:pPr>
        <w:ind w:left="7168" w:hanging="361"/>
      </w:pPr>
      <w:rPr>
        <w:rFonts w:hint="default"/>
        <w:lang w:val="en-US" w:eastAsia="en-US" w:bidi="ar-SA"/>
      </w:rPr>
    </w:lvl>
    <w:lvl w:ilvl="7" w:tplc="FFFFFFFF">
      <w:numFmt w:val="bullet"/>
      <w:lvlText w:val="•"/>
      <w:lvlJc w:val="left"/>
      <w:pPr>
        <w:ind w:left="8093" w:hanging="361"/>
      </w:pPr>
      <w:rPr>
        <w:rFonts w:hint="default"/>
        <w:lang w:val="en-US" w:eastAsia="en-US" w:bidi="ar-SA"/>
      </w:rPr>
    </w:lvl>
    <w:lvl w:ilvl="8" w:tplc="FFFFFFFF">
      <w:numFmt w:val="bullet"/>
      <w:lvlText w:val="•"/>
      <w:lvlJc w:val="left"/>
      <w:pPr>
        <w:ind w:left="9018" w:hanging="361"/>
      </w:pPr>
      <w:rPr>
        <w:rFonts w:hint="default"/>
        <w:lang w:val="en-US" w:eastAsia="en-US" w:bidi="ar-SA"/>
      </w:rPr>
    </w:lvl>
  </w:abstractNum>
  <w:num w:numId="1" w16cid:durableId="1009986027">
    <w:abstractNumId w:val="0"/>
  </w:num>
  <w:num w:numId="2" w16cid:durableId="204860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7B"/>
    <w:rsid w:val="00114688"/>
    <w:rsid w:val="001A6831"/>
    <w:rsid w:val="003A59CB"/>
    <w:rsid w:val="00594A1C"/>
    <w:rsid w:val="00AA3424"/>
    <w:rsid w:val="00AD6B99"/>
    <w:rsid w:val="00FC0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DF2D"/>
  <w15:chartTrackingRefBased/>
  <w15:docId w15:val="{2CD9C157-AB5F-44B8-B607-1CA0A1E2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77B"/>
  </w:style>
  <w:style w:type="paragraph" w:styleId="Heading1">
    <w:name w:val="heading 1"/>
    <w:basedOn w:val="Normal"/>
    <w:next w:val="Normal"/>
    <w:link w:val="Heading1Char"/>
    <w:uiPriority w:val="9"/>
    <w:qFormat/>
    <w:rsid w:val="00FC0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FC0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77B"/>
    <w:rPr>
      <w:rFonts w:eastAsiaTheme="majorEastAsia" w:cstheme="majorBidi"/>
      <w:color w:val="272727" w:themeColor="text1" w:themeTint="D8"/>
    </w:rPr>
  </w:style>
  <w:style w:type="paragraph" w:styleId="Title">
    <w:name w:val="Title"/>
    <w:basedOn w:val="Normal"/>
    <w:next w:val="Normal"/>
    <w:link w:val="TitleChar"/>
    <w:uiPriority w:val="10"/>
    <w:qFormat/>
    <w:rsid w:val="00FC0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77B"/>
    <w:pPr>
      <w:spacing w:before="160"/>
      <w:jc w:val="center"/>
    </w:pPr>
    <w:rPr>
      <w:i/>
      <w:iCs/>
      <w:color w:val="404040" w:themeColor="text1" w:themeTint="BF"/>
    </w:rPr>
  </w:style>
  <w:style w:type="character" w:customStyle="1" w:styleId="QuoteChar">
    <w:name w:val="Quote Char"/>
    <w:basedOn w:val="DefaultParagraphFont"/>
    <w:link w:val="Quote"/>
    <w:uiPriority w:val="29"/>
    <w:rsid w:val="00FC077B"/>
    <w:rPr>
      <w:i/>
      <w:iCs/>
      <w:color w:val="404040" w:themeColor="text1" w:themeTint="BF"/>
    </w:rPr>
  </w:style>
  <w:style w:type="paragraph" w:styleId="ListParagraph">
    <w:name w:val="List Paragraph"/>
    <w:basedOn w:val="Normal"/>
    <w:uiPriority w:val="1"/>
    <w:qFormat/>
    <w:rsid w:val="00FC077B"/>
    <w:pPr>
      <w:ind w:left="720"/>
      <w:contextualSpacing/>
    </w:pPr>
  </w:style>
  <w:style w:type="character" w:styleId="IntenseEmphasis">
    <w:name w:val="Intense Emphasis"/>
    <w:basedOn w:val="DefaultParagraphFont"/>
    <w:uiPriority w:val="21"/>
    <w:qFormat/>
    <w:rsid w:val="00FC077B"/>
    <w:rPr>
      <w:i/>
      <w:iCs/>
      <w:color w:val="0F4761" w:themeColor="accent1" w:themeShade="BF"/>
    </w:rPr>
  </w:style>
  <w:style w:type="paragraph" w:styleId="IntenseQuote">
    <w:name w:val="Intense Quote"/>
    <w:basedOn w:val="Normal"/>
    <w:next w:val="Normal"/>
    <w:link w:val="IntenseQuoteChar"/>
    <w:uiPriority w:val="30"/>
    <w:qFormat/>
    <w:rsid w:val="00FC0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77B"/>
    <w:rPr>
      <w:i/>
      <w:iCs/>
      <w:color w:val="0F4761" w:themeColor="accent1" w:themeShade="BF"/>
    </w:rPr>
  </w:style>
  <w:style w:type="character" w:styleId="IntenseReference">
    <w:name w:val="Intense Reference"/>
    <w:basedOn w:val="DefaultParagraphFont"/>
    <w:uiPriority w:val="32"/>
    <w:qFormat/>
    <w:rsid w:val="00FC077B"/>
    <w:rPr>
      <w:b/>
      <w:bCs/>
      <w:smallCaps/>
      <w:color w:val="0F4761" w:themeColor="accent1" w:themeShade="BF"/>
      <w:spacing w:val="5"/>
    </w:rPr>
  </w:style>
  <w:style w:type="paragraph" w:customStyle="1" w:styleId="TableParagraph">
    <w:name w:val="Table Paragraph"/>
    <w:basedOn w:val="Normal"/>
    <w:uiPriority w:val="1"/>
    <w:qFormat/>
    <w:rsid w:val="00FC077B"/>
    <w:pPr>
      <w:widowControl w:val="0"/>
      <w:autoSpaceDE w:val="0"/>
      <w:autoSpaceDN w:val="0"/>
      <w:spacing w:after="0" w:line="240" w:lineRule="auto"/>
    </w:pPr>
    <w:rPr>
      <w:rFonts w:ascii="Carlito" w:eastAsia="Carlito" w:hAnsi="Carlito" w:cs="Carlito"/>
      <w:kern w:val="0"/>
      <w14:ligatures w14:val="none"/>
    </w:rPr>
  </w:style>
  <w:style w:type="paragraph" w:styleId="BodyText">
    <w:name w:val="Body Text"/>
    <w:basedOn w:val="Normal"/>
    <w:link w:val="BodyTextChar"/>
    <w:uiPriority w:val="1"/>
    <w:qFormat/>
    <w:rsid w:val="00FC077B"/>
    <w:pPr>
      <w:widowControl w:val="0"/>
      <w:autoSpaceDE w:val="0"/>
      <w:autoSpaceDN w:val="0"/>
      <w:spacing w:after="0" w:line="240" w:lineRule="auto"/>
    </w:pPr>
    <w:rPr>
      <w:rFonts w:ascii="Carlito" w:eastAsia="Carlito" w:hAnsi="Carlito" w:cs="Carlito"/>
      <w:kern w:val="0"/>
      <w14:ligatures w14:val="none"/>
    </w:rPr>
  </w:style>
  <w:style w:type="character" w:customStyle="1" w:styleId="BodyTextChar">
    <w:name w:val="Body Text Char"/>
    <w:basedOn w:val="DefaultParagraphFont"/>
    <w:link w:val="BodyText"/>
    <w:uiPriority w:val="1"/>
    <w:rsid w:val="00FC077B"/>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2024-08-30T22:03:00Z</dcterms:created>
  <dcterms:modified xsi:type="dcterms:W3CDTF">2024-09-29T20:29:00Z</dcterms:modified>
</cp:coreProperties>
</file>